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A9" w:rsidRDefault="007A0743" w:rsidP="007A0743">
      <w:pPr>
        <w:rPr>
          <w:b/>
        </w:rPr>
      </w:pPr>
      <w:r>
        <w:rPr>
          <w:b/>
        </w:rPr>
        <w:t>MVO – Balans Dashboard &amp; Doelen</w:t>
      </w:r>
      <w:r>
        <w:rPr>
          <w:b/>
        </w:rPr>
        <w:tab/>
      </w:r>
    </w:p>
    <w:p w:rsidR="007A0743" w:rsidRDefault="007A0743" w:rsidP="007A0743">
      <w:pPr>
        <w:rPr>
          <w:b/>
        </w:rPr>
      </w:pPr>
    </w:p>
    <w:p w:rsidR="007A0743" w:rsidRDefault="007A0743" w:rsidP="007A0743">
      <w:r>
        <w:t xml:space="preserve">De MVO-Balans van Stichting </w:t>
      </w:r>
      <w:proofErr w:type="spellStart"/>
      <w:r>
        <w:t>Stimular</w:t>
      </w:r>
      <w:proofErr w:type="spellEnd"/>
      <w:r>
        <w:t xml:space="preserve"> wordt in 2021 volledig opgenomen in de Milieubarometer en is daar te vinden in het linker menu onder “Doelen”:</w:t>
      </w:r>
    </w:p>
    <w:p w:rsidR="007A0743" w:rsidRDefault="007A0743" w:rsidP="007A0743"/>
    <w:p w:rsidR="007A0743" w:rsidRDefault="007A0743" w:rsidP="007A0743">
      <w:r>
        <w:rPr>
          <w:noProof/>
        </w:rPr>
        <w:drawing>
          <wp:inline distT="0" distB="0" distL="0" distR="0" wp14:anchorId="687FF75E" wp14:editId="42F5F5D3">
            <wp:extent cx="2061961" cy="3028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2670" cy="302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A0743" w:rsidRDefault="007A0743" w:rsidP="007A0743"/>
    <w:p w:rsidR="007A0743" w:rsidRDefault="007A0743" w:rsidP="007A0743">
      <w:r>
        <w:rPr>
          <w:noProof/>
        </w:rPr>
        <w:drawing>
          <wp:inline distT="0" distB="0" distL="0" distR="0" wp14:anchorId="2F7DD356" wp14:editId="09215B78">
            <wp:extent cx="5400040" cy="24701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43" w:rsidRDefault="007A0743" w:rsidP="007A0743"/>
    <w:p w:rsidR="007A0743" w:rsidRDefault="007A0743" w:rsidP="007A0743">
      <w:bookmarkStart w:id="0" w:name="_GoBack"/>
      <w:bookmarkEnd w:id="0"/>
      <w:r>
        <w:t xml:space="preserve">Instellingen die reeds werkten met de MVO-balans kunnen hun doelen importeren. Meer informatie is tot die tijd te vinden via: </w:t>
      </w:r>
      <w:hyperlink r:id="rId9" w:history="1">
        <w:r w:rsidRPr="00B74D6A">
          <w:rPr>
            <w:rStyle w:val="Hyperlink"/>
          </w:rPr>
          <w:t>https://tool.mvobalans.nl/zorginstelling/</w:t>
        </w:r>
      </w:hyperlink>
    </w:p>
    <w:p w:rsidR="007A0743" w:rsidRDefault="007A0743" w:rsidP="007A0743"/>
    <w:p w:rsidR="007A0743" w:rsidRDefault="007A0743" w:rsidP="007A0743"/>
    <w:p w:rsidR="007A0743" w:rsidRDefault="007A0743" w:rsidP="007A0743"/>
    <w:p w:rsidR="007A0743" w:rsidRDefault="007A0743" w:rsidP="007A0743"/>
    <w:p w:rsidR="007A0743" w:rsidRPr="007A0743" w:rsidRDefault="007A0743" w:rsidP="007A0743"/>
    <w:sectPr w:rsidR="007A0743" w:rsidRPr="007A0743">
      <w:footerReference w:type="even" r:id="rId10"/>
      <w:footerReference w:type="default" r:id="rId11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F8" w:rsidRDefault="00BD32F8">
      <w:r>
        <w:separator/>
      </w:r>
    </w:p>
  </w:endnote>
  <w:endnote w:type="continuationSeparator" w:id="0">
    <w:p w:rsidR="00BD32F8" w:rsidRDefault="00BD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>
      <w:rPr>
        <w:rStyle w:val="Paginanummer"/>
        <w:i/>
        <w:noProof/>
      </w:rPr>
      <w:t>2</w:t>
    </w:r>
    <w:r>
      <w:rPr>
        <w:rStyle w:val="Paginanummer"/>
        <w:i/>
      </w:rPr>
      <w:fldChar w:fldCharType="end"/>
    </w:r>
  </w:p>
  <w:p w:rsidR="00C95793" w:rsidRDefault="00C9579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3366CF">
      <w:rPr>
        <w:rStyle w:val="Paginanummer"/>
        <w:i/>
        <w:noProof/>
      </w:rPr>
      <w:t>1</w:t>
    </w:r>
    <w:r>
      <w:rPr>
        <w:rStyle w:val="Paginanummer"/>
        <w:i/>
      </w:rPr>
      <w:fldChar w:fldCharType="end"/>
    </w:r>
  </w:p>
  <w:p w:rsidR="00C95793" w:rsidRDefault="00C95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F8" w:rsidRDefault="00BD32F8">
      <w:r>
        <w:separator/>
      </w:r>
    </w:p>
  </w:footnote>
  <w:footnote w:type="continuationSeparator" w:id="0">
    <w:p w:rsidR="00BD32F8" w:rsidRDefault="00BD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BAF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 w15:restartNumberingAfterBreak="0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 w15:restartNumberingAfterBreak="0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 w15:restartNumberingAfterBreak="0">
    <w:nsid w:val="FFFFFF80"/>
    <w:multiLevelType w:val="singleLevel"/>
    <w:tmpl w:val="8E6E8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C64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4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2B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9" w15:restartNumberingAfterBreak="0">
    <w:nsid w:val="FFFFFF89"/>
    <w:multiLevelType w:val="singleLevel"/>
    <w:tmpl w:val="D384FDA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0" w15:restartNumberingAfterBreak="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1" w15:restartNumberingAfterBreak="0">
    <w:nsid w:val="039C1A5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4112772"/>
    <w:multiLevelType w:val="singleLevel"/>
    <w:tmpl w:val="533ED93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3" w15:restartNumberingAfterBreak="0">
    <w:nsid w:val="04776D8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5BF1DFB"/>
    <w:multiLevelType w:val="singleLevel"/>
    <w:tmpl w:val="7E0034F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0602189A"/>
    <w:multiLevelType w:val="singleLevel"/>
    <w:tmpl w:val="9B8CC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0B9E58AC"/>
    <w:multiLevelType w:val="singleLevel"/>
    <w:tmpl w:val="7A0ECC5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7" w15:restartNumberingAfterBreak="0">
    <w:nsid w:val="190758E7"/>
    <w:multiLevelType w:val="singleLevel"/>
    <w:tmpl w:val="A336C140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F1B9D"/>
    <w:multiLevelType w:val="singleLevel"/>
    <w:tmpl w:val="32D0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B444740"/>
    <w:multiLevelType w:val="singleLevel"/>
    <w:tmpl w:val="51AC86C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0" w15:restartNumberingAfterBreak="0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9C1293"/>
    <w:multiLevelType w:val="singleLevel"/>
    <w:tmpl w:val="16E0155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2" w15:restartNumberingAfterBreak="0">
    <w:nsid w:val="29D80871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2B4077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374D4"/>
    <w:multiLevelType w:val="singleLevel"/>
    <w:tmpl w:val="58EE16DC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5" w15:restartNumberingAfterBreak="0">
    <w:nsid w:val="2F9C2D9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4A4FD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3784098C"/>
    <w:multiLevelType w:val="singleLevel"/>
    <w:tmpl w:val="F8F0A64E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8" w15:restartNumberingAfterBreak="0">
    <w:nsid w:val="3AFE5355"/>
    <w:multiLevelType w:val="singleLevel"/>
    <w:tmpl w:val="893E9646"/>
    <w:lvl w:ilvl="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96168F"/>
    <w:multiLevelType w:val="singleLevel"/>
    <w:tmpl w:val="51AC86C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0" w15:restartNumberingAfterBreak="0">
    <w:nsid w:val="44A64DF1"/>
    <w:multiLevelType w:val="singleLevel"/>
    <w:tmpl w:val="DE6A1894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488437B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4B04102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4C383FAF"/>
    <w:multiLevelType w:val="singleLevel"/>
    <w:tmpl w:val="CD6401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56DE44C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F017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F33781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00D280A"/>
    <w:multiLevelType w:val="singleLevel"/>
    <w:tmpl w:val="9B8CC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60B42A6F"/>
    <w:multiLevelType w:val="singleLevel"/>
    <w:tmpl w:val="278C7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7102D8"/>
    <w:multiLevelType w:val="singleLevel"/>
    <w:tmpl w:val="FD36B2C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609E0"/>
    <w:multiLevelType w:val="singleLevel"/>
    <w:tmpl w:val="D77C5DE0"/>
    <w:lvl w:ilvl="0"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5742A0E"/>
    <w:multiLevelType w:val="singleLevel"/>
    <w:tmpl w:val="D73EF69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35"/>
  </w:num>
  <w:num w:numId="4">
    <w:abstractNumId w:val="23"/>
  </w:num>
  <w:num w:numId="5">
    <w:abstractNumId w:val="11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0"/>
  </w:num>
  <w:num w:numId="20">
    <w:abstractNumId w:val="20"/>
  </w:num>
  <w:num w:numId="21">
    <w:abstractNumId w:val="20"/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34"/>
  </w:num>
  <w:num w:numId="28">
    <w:abstractNumId w:val="30"/>
  </w:num>
  <w:num w:numId="29">
    <w:abstractNumId w:val="36"/>
  </w:num>
  <w:num w:numId="30">
    <w:abstractNumId w:val="28"/>
  </w:num>
  <w:num w:numId="31">
    <w:abstractNumId w:val="37"/>
  </w:num>
  <w:num w:numId="32">
    <w:abstractNumId w:val="39"/>
  </w:num>
  <w:num w:numId="33">
    <w:abstractNumId w:val="16"/>
  </w:num>
  <w:num w:numId="34">
    <w:abstractNumId w:val="15"/>
  </w:num>
  <w:num w:numId="35">
    <w:abstractNumId w:val="10"/>
  </w:num>
  <w:num w:numId="36">
    <w:abstractNumId w:val="24"/>
  </w:num>
  <w:num w:numId="37">
    <w:abstractNumId w:val="12"/>
  </w:num>
  <w:num w:numId="38">
    <w:abstractNumId w:val="21"/>
  </w:num>
  <w:num w:numId="39">
    <w:abstractNumId w:val="17"/>
  </w:num>
  <w:num w:numId="40">
    <w:abstractNumId w:val="41"/>
  </w:num>
  <w:num w:numId="41">
    <w:abstractNumId w:val="29"/>
  </w:num>
  <w:num w:numId="42">
    <w:abstractNumId w:val="14"/>
  </w:num>
  <w:num w:numId="43">
    <w:abstractNumId w:val="8"/>
    <w:lvlOverride w:ilvl="0">
      <w:startOverride w:val="1"/>
    </w:lvlOverride>
  </w:num>
  <w:num w:numId="44">
    <w:abstractNumId w:val="26"/>
  </w:num>
  <w:num w:numId="45">
    <w:abstractNumId w:val="19"/>
  </w:num>
  <w:num w:numId="46">
    <w:abstractNumId w:val="32"/>
  </w:num>
  <w:num w:numId="47">
    <w:abstractNumId w:val="31"/>
  </w:num>
  <w:num w:numId="48">
    <w:abstractNumId w:val="22"/>
  </w:num>
  <w:num w:numId="49">
    <w:abstractNumId w:val="2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3"/>
    <w:rsid w:val="00004A81"/>
    <w:rsid w:val="00303DEB"/>
    <w:rsid w:val="003366CF"/>
    <w:rsid w:val="00374967"/>
    <w:rsid w:val="00381A0F"/>
    <w:rsid w:val="003C3A10"/>
    <w:rsid w:val="004B7116"/>
    <w:rsid w:val="007A0743"/>
    <w:rsid w:val="00855B5A"/>
    <w:rsid w:val="008E6324"/>
    <w:rsid w:val="0090524A"/>
    <w:rsid w:val="00964F7F"/>
    <w:rsid w:val="00A452BA"/>
    <w:rsid w:val="00BD32F8"/>
    <w:rsid w:val="00C95793"/>
    <w:rsid w:val="00D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67A15"/>
  <w15:chartTrackingRefBased/>
  <w15:docId w15:val="{785904D9-21B1-4524-9D62-FCC169C4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366CF"/>
    <w:pPr>
      <w:tabs>
        <w:tab w:val="left" w:pos="907"/>
      </w:tabs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9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9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9"/>
      </w:numPr>
      <w:tabs>
        <w:tab w:val="clear" w:pos="1440"/>
      </w:tabs>
      <w:spacing w:after="120"/>
      <w:outlineLvl w:val="2"/>
    </w:pPr>
    <w:rPr>
      <w:b/>
      <w:i/>
      <w:spacing w:val="4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35"/>
      </w:numPr>
      <w:tabs>
        <w:tab w:val="clear" w:pos="907"/>
      </w:tabs>
    </w:pPr>
  </w:style>
  <w:style w:type="paragraph" w:styleId="Lijstnummering">
    <w:name w:val="List Number"/>
    <w:basedOn w:val="Standaard"/>
    <w:pPr>
      <w:numPr>
        <w:numId w:val="23"/>
      </w:numPr>
      <w:tabs>
        <w:tab w:val="clear" w:pos="720"/>
        <w:tab w:val="clear" w:pos="907"/>
      </w:tabs>
    </w:pPr>
  </w:style>
  <w:style w:type="paragraph" w:styleId="Lijstnummering2">
    <w:name w:val="List Number 2"/>
    <w:basedOn w:val="Standaard"/>
    <w:pPr>
      <w:numPr>
        <w:numId w:val="24"/>
      </w:numPr>
      <w:tabs>
        <w:tab w:val="clear" w:pos="720"/>
        <w:tab w:val="clear" w:pos="907"/>
      </w:tabs>
    </w:pPr>
  </w:style>
  <w:style w:type="paragraph" w:styleId="Lijstnummering3">
    <w:name w:val="List Number 3"/>
    <w:basedOn w:val="Standaard"/>
    <w:next w:val="Lijstvoortzetting"/>
    <w:pPr>
      <w:numPr>
        <w:numId w:val="25"/>
      </w:numPr>
      <w:tabs>
        <w:tab w:val="clear" w:pos="720"/>
        <w:tab w:val="clear" w:pos="907"/>
      </w:tabs>
    </w:pPr>
    <w:rPr>
      <w:b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26"/>
      </w:numPr>
      <w:tabs>
        <w:tab w:val="clear" w:pos="720"/>
      </w:tabs>
    </w:pPr>
  </w:style>
  <w:style w:type="character" w:styleId="Hyperlink">
    <w:name w:val="Hyperlink"/>
    <w:basedOn w:val="Standaardalinea-lettertype"/>
    <w:unhideWhenUsed/>
    <w:rsid w:val="007A074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ool.mvobalans.nl/zorginstell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Bree (Stimular)</dc:creator>
  <cp:keywords/>
  <dc:description/>
  <cp:lastModifiedBy>Judith de Bree (Stimular)</cp:lastModifiedBy>
  <cp:revision>1</cp:revision>
  <cp:lastPrinted>2003-10-09T10:11:00Z</cp:lastPrinted>
  <dcterms:created xsi:type="dcterms:W3CDTF">2021-04-20T07:22:00Z</dcterms:created>
  <dcterms:modified xsi:type="dcterms:W3CDTF">2021-04-20T07:31:00Z</dcterms:modified>
</cp:coreProperties>
</file>