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EEF" w:rsidRPr="008555A3" w:rsidRDefault="00896865" w:rsidP="00CD2730">
      <w:pPr>
        <w:spacing w:after="0" w:line="240" w:lineRule="auto"/>
        <w:rPr>
          <w:rFonts w:ascii="Segoe UI" w:hAnsi="Segoe UI" w:cs="Segoe UI"/>
          <w:b/>
          <w:color w:val="0000FF"/>
          <w:sz w:val="28"/>
          <w:szCs w:val="28"/>
        </w:rPr>
      </w:pPr>
      <w:bookmarkStart w:id="0" w:name="_GoBack"/>
      <w:bookmarkEnd w:id="0"/>
      <w:r>
        <w:rPr>
          <w:rFonts w:ascii="Segoe UI" w:hAnsi="Segoe UI" w:cs="Segoe UI"/>
          <w:b/>
          <w:color w:val="0000FF"/>
          <w:sz w:val="28"/>
          <w:szCs w:val="28"/>
        </w:rPr>
        <w:t>MVO rapportage 2013</w:t>
      </w:r>
    </w:p>
    <w:p w:rsidR="00700906" w:rsidRPr="001C41A3" w:rsidRDefault="001C41A3" w:rsidP="00CD2730">
      <w:pPr>
        <w:spacing w:after="0" w:line="240" w:lineRule="auto"/>
        <w:rPr>
          <w:rFonts w:ascii="Segoe UI" w:hAnsi="Segoe UI" w:cs="Segoe UI"/>
          <w:i/>
          <w:color w:val="0000FF"/>
        </w:rPr>
      </w:pPr>
      <w:r>
        <w:rPr>
          <w:rFonts w:ascii="Segoe UI" w:hAnsi="Segoe UI" w:cs="Segoe UI"/>
          <w:i/>
          <w:color w:val="0000FF"/>
        </w:rPr>
        <w:t xml:space="preserve"> </w:t>
      </w:r>
    </w:p>
    <w:p w:rsidR="00D922A0" w:rsidRPr="00E934EA" w:rsidRDefault="00D922A0" w:rsidP="001C41A3">
      <w:pPr>
        <w:spacing w:after="0" w:line="240" w:lineRule="auto"/>
        <w:rPr>
          <w:rFonts w:ascii="Segoe UI" w:hAnsi="Segoe UI" w:cs="Segoe UI"/>
          <w:b/>
          <w:i/>
          <w:color w:val="0000FF"/>
        </w:rPr>
      </w:pPr>
      <w:r w:rsidRPr="00E934EA">
        <w:rPr>
          <w:rFonts w:ascii="Segoe UI" w:hAnsi="Segoe UI" w:cs="Segoe UI"/>
          <w:b/>
          <w:i/>
          <w:color w:val="0000FF"/>
        </w:rPr>
        <w:t>Ambitie</w:t>
      </w:r>
    </w:p>
    <w:p w:rsidR="00D3115C" w:rsidRPr="00417575" w:rsidRDefault="001C41A3" w:rsidP="001C41A3">
      <w:pPr>
        <w:spacing w:after="0" w:line="240" w:lineRule="auto"/>
        <w:rPr>
          <w:rFonts w:ascii="Segoe UI" w:hAnsi="Segoe UI" w:cs="Segoe UI"/>
          <w:i/>
          <w:color w:val="0000FF"/>
        </w:rPr>
      </w:pPr>
      <w:r>
        <w:rPr>
          <w:rFonts w:ascii="Segoe UI" w:hAnsi="Segoe UI" w:cs="Segoe UI"/>
          <w:color w:val="0000FF"/>
        </w:rPr>
        <w:t xml:space="preserve">Het UMC Utrecht heeft de ambitie een duurzame organisatie te zijn, </w:t>
      </w:r>
      <w:r w:rsidR="00487210">
        <w:rPr>
          <w:rFonts w:ascii="Segoe UI" w:hAnsi="Segoe UI" w:cs="Segoe UI"/>
          <w:color w:val="0000FF"/>
        </w:rPr>
        <w:t xml:space="preserve">en in de zorgsector koploper te blijven </w:t>
      </w:r>
      <w:r>
        <w:rPr>
          <w:rFonts w:ascii="Segoe UI" w:hAnsi="Segoe UI" w:cs="Segoe UI"/>
          <w:color w:val="0000FF"/>
        </w:rPr>
        <w:t xml:space="preserve">op dit gebied. </w:t>
      </w:r>
      <w:r w:rsidRPr="001C41A3">
        <w:rPr>
          <w:rFonts w:ascii="Segoe UI" w:hAnsi="Segoe UI" w:cs="Segoe UI"/>
          <w:color w:val="0000FF"/>
        </w:rPr>
        <w:t xml:space="preserve">In 2020 willen we een leidende rol vervullen in de transitie van ziektezorg naar gezondheidszorg. </w:t>
      </w:r>
      <w:r>
        <w:rPr>
          <w:rFonts w:ascii="Segoe UI" w:hAnsi="Segoe UI" w:cs="Segoe UI"/>
          <w:color w:val="0000FF"/>
        </w:rPr>
        <w:t>We kiezen voor de br</w:t>
      </w:r>
      <w:r w:rsidR="00D922A0">
        <w:rPr>
          <w:rFonts w:ascii="Segoe UI" w:hAnsi="Segoe UI" w:cs="Segoe UI"/>
          <w:color w:val="0000FF"/>
        </w:rPr>
        <w:t xml:space="preserve">ede definitie van Duurzaamheid: </w:t>
      </w:r>
      <w:r w:rsidRPr="00D922A0">
        <w:rPr>
          <w:rFonts w:ascii="Segoe UI" w:hAnsi="Segoe UI" w:cs="Segoe UI"/>
          <w:i/>
          <w:color w:val="0000FF"/>
        </w:rPr>
        <w:t xml:space="preserve">Wat is de impact van onze organisatie op </w:t>
      </w:r>
      <w:r w:rsidR="00D3115C" w:rsidRPr="00417575">
        <w:rPr>
          <w:rFonts w:ascii="Segoe UI" w:hAnsi="Segoe UI" w:cs="Segoe UI"/>
          <w:i/>
          <w:color w:val="0000FF"/>
        </w:rPr>
        <w:t xml:space="preserve">de gezondheid en het welzijn van </w:t>
      </w:r>
      <w:r w:rsidRPr="00D922A0">
        <w:rPr>
          <w:rFonts w:ascii="Segoe UI" w:hAnsi="Segoe UI" w:cs="Segoe UI"/>
          <w:i/>
          <w:color w:val="0000FF"/>
        </w:rPr>
        <w:t>de maatschappij en het milieu? Hoe kunnen we rekening houden met toekomstige generaties en de capaciteitsgrenzen van de aarde</w:t>
      </w:r>
      <w:r w:rsidR="00D3115C">
        <w:rPr>
          <w:rFonts w:ascii="Segoe UI" w:hAnsi="Segoe UI" w:cs="Segoe UI"/>
          <w:i/>
          <w:color w:val="0000FF"/>
        </w:rPr>
        <w:t xml:space="preserve"> </w:t>
      </w:r>
      <w:r w:rsidR="00D3115C" w:rsidRPr="00417575">
        <w:rPr>
          <w:rFonts w:ascii="Segoe UI" w:hAnsi="Segoe UI" w:cs="Segoe UI"/>
          <w:i/>
          <w:color w:val="0000FF"/>
        </w:rPr>
        <w:t>en hoe houden we de zorg betaalbaar voor iedereen?</w:t>
      </w:r>
    </w:p>
    <w:p w:rsidR="00D922A0" w:rsidRDefault="00D3115C" w:rsidP="001C41A3">
      <w:pPr>
        <w:spacing w:after="0" w:line="240" w:lineRule="auto"/>
        <w:rPr>
          <w:rFonts w:ascii="Segoe UI" w:hAnsi="Segoe UI" w:cs="Segoe UI"/>
          <w:color w:val="0000FF"/>
        </w:rPr>
      </w:pPr>
      <w:r>
        <w:rPr>
          <w:rFonts w:ascii="Segoe UI" w:hAnsi="Segoe UI" w:cs="Segoe UI"/>
          <w:color w:val="0000FF"/>
        </w:rPr>
        <w:t xml:space="preserve">We </w:t>
      </w:r>
      <w:r w:rsidR="001C41A3">
        <w:rPr>
          <w:rFonts w:ascii="Segoe UI" w:hAnsi="Segoe UI" w:cs="Segoe UI"/>
          <w:color w:val="0000FF"/>
        </w:rPr>
        <w:t>zoeken naar een goede balans tussen Peo</w:t>
      </w:r>
      <w:r w:rsidR="00D922A0">
        <w:rPr>
          <w:rFonts w:ascii="Segoe UI" w:hAnsi="Segoe UI" w:cs="Segoe UI"/>
          <w:color w:val="0000FF"/>
        </w:rPr>
        <w:t xml:space="preserve">ple (medewerkers en patiënten), </w:t>
      </w:r>
      <w:r w:rsidR="001C41A3">
        <w:rPr>
          <w:rFonts w:ascii="Segoe UI" w:hAnsi="Segoe UI" w:cs="Segoe UI"/>
          <w:color w:val="0000FF"/>
        </w:rPr>
        <w:t>Planet en Profit, ook wel Maatschappelijk Verantwoord Ondernemen (MVO ) genoemd.</w:t>
      </w:r>
      <w:r w:rsidR="001C41A3" w:rsidRPr="001C41A3">
        <w:rPr>
          <w:rFonts w:ascii="Segoe UI" w:hAnsi="Segoe UI" w:cs="Segoe UI"/>
          <w:color w:val="0000FF"/>
        </w:rPr>
        <w:t xml:space="preserve"> </w:t>
      </w:r>
      <w:r w:rsidR="001C41A3">
        <w:rPr>
          <w:rFonts w:ascii="Segoe UI" w:hAnsi="Segoe UI" w:cs="Segoe UI"/>
          <w:color w:val="0000FF"/>
        </w:rPr>
        <w:t xml:space="preserve">Vanuit deze rol en insteek </w:t>
      </w:r>
      <w:r w:rsidR="001C41A3" w:rsidRPr="001C41A3">
        <w:rPr>
          <w:rFonts w:ascii="Segoe UI" w:hAnsi="Segoe UI" w:cs="Segoe UI"/>
          <w:color w:val="0000FF"/>
        </w:rPr>
        <w:t xml:space="preserve">willen </w:t>
      </w:r>
      <w:r w:rsidR="001C41A3">
        <w:rPr>
          <w:rFonts w:ascii="Segoe UI" w:hAnsi="Segoe UI" w:cs="Segoe UI"/>
          <w:color w:val="0000FF"/>
        </w:rPr>
        <w:t xml:space="preserve">we </w:t>
      </w:r>
      <w:r w:rsidR="001C41A3" w:rsidRPr="001C41A3">
        <w:rPr>
          <w:rFonts w:ascii="Segoe UI" w:hAnsi="Segoe UI" w:cs="Segoe UI"/>
          <w:color w:val="0000FF"/>
        </w:rPr>
        <w:t>duurzame oplossingen bieden voor het leveren van zorg, onderzoek en onderwijs die toekomstbestendig is, zowel in ecologisch, economisch als sociaal opzicht.</w:t>
      </w:r>
      <w:r w:rsidR="001C41A3">
        <w:rPr>
          <w:rFonts w:ascii="Segoe UI" w:hAnsi="Segoe UI" w:cs="Segoe UI"/>
          <w:color w:val="0000FF"/>
        </w:rPr>
        <w:t xml:space="preserve"> </w:t>
      </w:r>
    </w:p>
    <w:p w:rsidR="00D922A0" w:rsidRDefault="00D922A0" w:rsidP="001C41A3">
      <w:pPr>
        <w:spacing w:after="0" w:line="240" w:lineRule="auto"/>
        <w:rPr>
          <w:rFonts w:ascii="Segoe UI" w:hAnsi="Segoe UI" w:cs="Segoe UI"/>
          <w:color w:val="0000FF"/>
        </w:rPr>
      </w:pPr>
    </w:p>
    <w:p w:rsidR="00790695" w:rsidRPr="00E934EA" w:rsidRDefault="00790695" w:rsidP="001C41A3">
      <w:pPr>
        <w:spacing w:after="0" w:line="240" w:lineRule="auto"/>
        <w:rPr>
          <w:rFonts w:ascii="Segoe UI" w:hAnsi="Segoe UI" w:cs="Segoe UI"/>
          <w:b/>
          <w:i/>
          <w:color w:val="0000FF"/>
        </w:rPr>
      </w:pPr>
      <w:r w:rsidRPr="00E934EA">
        <w:rPr>
          <w:rFonts w:ascii="Segoe UI" w:hAnsi="Segoe UI" w:cs="Segoe UI"/>
          <w:b/>
          <w:i/>
          <w:color w:val="0000FF"/>
        </w:rPr>
        <w:t>Organisatie</w:t>
      </w:r>
    </w:p>
    <w:p w:rsidR="001C41A3" w:rsidRDefault="001C41A3" w:rsidP="001C41A3">
      <w:pPr>
        <w:spacing w:after="0" w:line="240" w:lineRule="auto"/>
        <w:rPr>
          <w:rFonts w:ascii="Segoe UI" w:hAnsi="Segoe UI" w:cs="Segoe UI"/>
          <w:color w:val="0000FF"/>
        </w:rPr>
      </w:pPr>
      <w:r>
        <w:rPr>
          <w:rFonts w:ascii="Segoe UI" w:hAnsi="Segoe UI" w:cs="Segoe UI"/>
          <w:color w:val="0000FF"/>
        </w:rPr>
        <w:t>Deze ambitie maakt onderdeel uit van het startdocument Duurzaamheid dat in 2013 door de Raad van Bestuur is vastgesteld.</w:t>
      </w:r>
      <w:r w:rsidRPr="001C41A3">
        <w:rPr>
          <w:rFonts w:ascii="Segoe UI" w:hAnsi="Segoe UI" w:cs="Segoe UI"/>
          <w:color w:val="0000FF"/>
        </w:rPr>
        <w:t xml:space="preserve"> Duurzaamheid zit in portefeuille van een van de lede</w:t>
      </w:r>
      <w:r>
        <w:rPr>
          <w:rFonts w:ascii="Segoe UI" w:hAnsi="Segoe UI" w:cs="Segoe UI"/>
          <w:color w:val="0000FF"/>
        </w:rPr>
        <w:t>n Raad van Bestuur. Verder is</w:t>
      </w:r>
      <w:r w:rsidRPr="001C41A3">
        <w:rPr>
          <w:rFonts w:ascii="Segoe UI" w:hAnsi="Segoe UI" w:cs="Segoe UI"/>
          <w:color w:val="0000FF"/>
        </w:rPr>
        <w:t xml:space="preserve"> </w:t>
      </w:r>
      <w:r>
        <w:rPr>
          <w:rFonts w:ascii="Segoe UI" w:hAnsi="Segoe UI" w:cs="Segoe UI"/>
          <w:color w:val="0000FF"/>
        </w:rPr>
        <w:t xml:space="preserve">in 2013 </w:t>
      </w:r>
      <w:r w:rsidRPr="001C41A3">
        <w:rPr>
          <w:rFonts w:ascii="Segoe UI" w:hAnsi="Segoe UI" w:cs="Segoe UI"/>
          <w:color w:val="0000FF"/>
        </w:rPr>
        <w:t>een stafadviseur duurzaamheid</w:t>
      </w:r>
      <w:r w:rsidR="00D922A0">
        <w:rPr>
          <w:rFonts w:ascii="Segoe UI" w:hAnsi="Segoe UI" w:cs="Segoe UI"/>
          <w:color w:val="0000FF"/>
        </w:rPr>
        <w:t xml:space="preserve"> aangesteld</w:t>
      </w:r>
      <w:r w:rsidR="00803A47">
        <w:rPr>
          <w:rFonts w:ascii="Segoe UI" w:hAnsi="Segoe UI" w:cs="Segoe UI"/>
          <w:color w:val="0000FF"/>
        </w:rPr>
        <w:t xml:space="preserve"> en zijn</w:t>
      </w:r>
      <w:r w:rsidRPr="001C41A3">
        <w:rPr>
          <w:rFonts w:ascii="Segoe UI" w:hAnsi="Segoe UI" w:cs="Segoe UI"/>
          <w:color w:val="0000FF"/>
        </w:rPr>
        <w:t xml:space="preserve"> een kernteam Duurzaamheid en een Interne Adviesraad </w:t>
      </w:r>
      <w:r w:rsidR="00803A47">
        <w:rPr>
          <w:rFonts w:ascii="Segoe UI" w:hAnsi="Segoe UI" w:cs="Segoe UI"/>
          <w:color w:val="0000FF"/>
        </w:rPr>
        <w:t xml:space="preserve">Duurzaamheid </w:t>
      </w:r>
      <w:r w:rsidRPr="001C41A3">
        <w:rPr>
          <w:rFonts w:ascii="Segoe UI" w:hAnsi="Segoe UI" w:cs="Segoe UI"/>
          <w:color w:val="0000FF"/>
        </w:rPr>
        <w:t>opgericht.</w:t>
      </w:r>
      <w:r w:rsidR="00B83DC1">
        <w:rPr>
          <w:rFonts w:ascii="Segoe UI" w:hAnsi="Segoe UI" w:cs="Segoe UI"/>
          <w:color w:val="0000FF"/>
        </w:rPr>
        <w:t xml:space="preserve"> </w:t>
      </w:r>
      <w:r w:rsidR="00100B5E">
        <w:rPr>
          <w:rFonts w:ascii="Segoe UI" w:hAnsi="Segoe UI" w:cs="Segoe UI"/>
          <w:color w:val="0000FF"/>
        </w:rPr>
        <w:t>(zie bijlage</w:t>
      </w:r>
      <w:r w:rsidR="00BE6AF6">
        <w:rPr>
          <w:rFonts w:ascii="Segoe UI" w:hAnsi="Segoe UI" w:cs="Segoe UI"/>
          <w:color w:val="0000FF"/>
        </w:rPr>
        <w:t>)</w:t>
      </w:r>
      <w:r w:rsidR="00100B5E">
        <w:rPr>
          <w:rFonts w:ascii="Segoe UI" w:hAnsi="Segoe UI" w:cs="Segoe UI"/>
          <w:color w:val="0000FF"/>
        </w:rPr>
        <w:t>.</w:t>
      </w:r>
    </w:p>
    <w:p w:rsidR="00790695" w:rsidRDefault="00790695" w:rsidP="001C41A3">
      <w:pPr>
        <w:spacing w:after="0" w:line="240" w:lineRule="auto"/>
        <w:rPr>
          <w:rFonts w:ascii="Segoe UI" w:hAnsi="Segoe UI" w:cs="Segoe UI"/>
          <w:color w:val="0000FF"/>
        </w:rPr>
      </w:pPr>
    </w:p>
    <w:p w:rsidR="00D922A0" w:rsidRPr="00E934EA" w:rsidRDefault="00487210" w:rsidP="001C41A3">
      <w:pPr>
        <w:spacing w:after="0" w:line="240" w:lineRule="auto"/>
        <w:rPr>
          <w:rFonts w:ascii="Segoe UI" w:hAnsi="Segoe UI" w:cs="Segoe UI"/>
          <w:b/>
          <w:i/>
          <w:color w:val="0000FF"/>
        </w:rPr>
      </w:pPr>
      <w:r w:rsidRPr="00E934EA">
        <w:rPr>
          <w:rFonts w:ascii="Segoe UI" w:hAnsi="Segoe UI" w:cs="Segoe UI"/>
          <w:b/>
          <w:i/>
          <w:color w:val="0000FF"/>
        </w:rPr>
        <w:t>T</w:t>
      </w:r>
      <w:r w:rsidR="00D922A0" w:rsidRPr="00E934EA">
        <w:rPr>
          <w:rFonts w:ascii="Segoe UI" w:hAnsi="Segoe UI" w:cs="Segoe UI"/>
          <w:b/>
          <w:i/>
          <w:color w:val="0000FF"/>
        </w:rPr>
        <w:t>hema’s</w:t>
      </w:r>
    </w:p>
    <w:p w:rsidR="00D922A0" w:rsidRPr="00187A0F" w:rsidRDefault="001C41A3" w:rsidP="00D922A0">
      <w:pPr>
        <w:spacing w:after="0" w:line="240" w:lineRule="auto"/>
        <w:jc w:val="both"/>
        <w:rPr>
          <w:rFonts w:ascii="Segoe UI" w:hAnsi="Segoe UI" w:cs="Segoe UI"/>
          <w:color w:val="0000FF"/>
        </w:rPr>
      </w:pPr>
      <w:r w:rsidRPr="001C41A3">
        <w:rPr>
          <w:rFonts w:ascii="Segoe UI" w:hAnsi="Segoe UI" w:cs="Segoe UI"/>
          <w:color w:val="0000FF"/>
        </w:rPr>
        <w:t xml:space="preserve">Om focus te houden hebben we </w:t>
      </w:r>
      <w:r w:rsidR="00B83DC1">
        <w:rPr>
          <w:rFonts w:ascii="Segoe UI" w:hAnsi="Segoe UI" w:cs="Segoe UI"/>
          <w:color w:val="0000FF"/>
        </w:rPr>
        <w:t>aan de hand van een inventarisatie en enkele sessies met interne stakeholders vijf MVO thema’s gekozen te weten: Gezond houden wat gezond is, E</w:t>
      </w:r>
      <w:r w:rsidRPr="001C41A3">
        <w:rPr>
          <w:rFonts w:ascii="Segoe UI" w:hAnsi="Segoe UI" w:cs="Segoe UI"/>
          <w:color w:val="0000FF"/>
        </w:rPr>
        <w:t>ffe</w:t>
      </w:r>
      <w:r w:rsidR="00B83DC1">
        <w:rPr>
          <w:rFonts w:ascii="Segoe UI" w:hAnsi="Segoe UI" w:cs="Segoe UI"/>
          <w:color w:val="0000FF"/>
        </w:rPr>
        <w:t>ctief en efficiënt behandelen, A</w:t>
      </w:r>
      <w:r w:rsidRPr="001C41A3">
        <w:rPr>
          <w:rFonts w:ascii="Segoe UI" w:hAnsi="Segoe UI" w:cs="Segoe UI"/>
          <w:color w:val="0000FF"/>
        </w:rPr>
        <w:t>antrekkelijke w</w:t>
      </w:r>
      <w:r w:rsidR="00B83DC1">
        <w:rPr>
          <w:rFonts w:ascii="Segoe UI" w:hAnsi="Segoe UI" w:cs="Segoe UI"/>
          <w:color w:val="0000FF"/>
        </w:rPr>
        <w:t>erkgever en opleider, Schonere o</w:t>
      </w:r>
      <w:r w:rsidRPr="001C41A3">
        <w:rPr>
          <w:rFonts w:ascii="Segoe UI" w:hAnsi="Segoe UI" w:cs="Segoe UI"/>
          <w:color w:val="0000FF"/>
        </w:rPr>
        <w:t>mgeving en Transparantie</w:t>
      </w:r>
      <w:r w:rsidR="00D922A0">
        <w:rPr>
          <w:rFonts w:ascii="Segoe UI" w:hAnsi="Segoe UI" w:cs="Segoe UI"/>
          <w:color w:val="0000FF"/>
        </w:rPr>
        <w:t xml:space="preserve"> </w:t>
      </w:r>
      <w:r w:rsidRPr="001C41A3">
        <w:rPr>
          <w:rFonts w:ascii="Segoe UI" w:hAnsi="Segoe UI" w:cs="Segoe UI"/>
          <w:color w:val="0000FF"/>
        </w:rPr>
        <w:t>&amp;</w:t>
      </w:r>
      <w:r w:rsidR="00D922A0">
        <w:rPr>
          <w:rFonts w:ascii="Segoe UI" w:hAnsi="Segoe UI" w:cs="Segoe UI"/>
          <w:color w:val="0000FF"/>
        </w:rPr>
        <w:t xml:space="preserve"> </w:t>
      </w:r>
      <w:r w:rsidRPr="001C41A3">
        <w:rPr>
          <w:rFonts w:ascii="Segoe UI" w:hAnsi="Segoe UI" w:cs="Segoe UI"/>
          <w:color w:val="0000FF"/>
        </w:rPr>
        <w:t>verantwoorden</w:t>
      </w:r>
      <w:r w:rsidR="00B83DC1">
        <w:rPr>
          <w:rFonts w:ascii="Segoe UI" w:hAnsi="Segoe UI" w:cs="Segoe UI"/>
          <w:color w:val="0000FF"/>
        </w:rPr>
        <w:t xml:space="preserve">. </w:t>
      </w:r>
      <w:r w:rsidR="00D922A0" w:rsidRPr="00187A0F">
        <w:rPr>
          <w:rFonts w:ascii="Segoe UI" w:hAnsi="Segoe UI" w:cs="Segoe UI"/>
          <w:color w:val="0000FF"/>
        </w:rPr>
        <w:t xml:space="preserve">De optelsom van de acties in deze thema’s is de invulling van </w:t>
      </w:r>
      <w:r w:rsidR="00D922A0">
        <w:rPr>
          <w:rFonts w:ascii="Segoe UI" w:hAnsi="Segoe UI" w:cs="Segoe UI"/>
          <w:color w:val="0000FF"/>
        </w:rPr>
        <w:t>de ambitie: Z</w:t>
      </w:r>
      <w:r w:rsidR="00D922A0" w:rsidRPr="00187A0F">
        <w:rPr>
          <w:rFonts w:ascii="Segoe UI" w:hAnsi="Segoe UI" w:cs="Segoe UI"/>
          <w:color w:val="0000FF"/>
        </w:rPr>
        <w:t>orgen voor beter leven.</w:t>
      </w:r>
      <w:r w:rsidR="00B83DC1" w:rsidRPr="00B83DC1">
        <w:rPr>
          <w:rFonts w:ascii="Segoe UI" w:hAnsi="Segoe UI" w:cs="Segoe UI"/>
          <w:color w:val="0000FF"/>
        </w:rPr>
        <w:t xml:space="preserve"> </w:t>
      </w:r>
      <w:r w:rsidR="00B83DC1">
        <w:rPr>
          <w:rFonts w:ascii="Segoe UI" w:hAnsi="Segoe UI" w:cs="Segoe UI"/>
          <w:color w:val="0000FF"/>
        </w:rPr>
        <w:t xml:space="preserve">In het jaarbeeld 2013 (link) staan deze thema’s centraal. Hier leest u wat we per thema beogen inclusief </w:t>
      </w:r>
      <w:r w:rsidR="00EE0FA1">
        <w:rPr>
          <w:rFonts w:ascii="Segoe UI" w:hAnsi="Segoe UI" w:cs="Segoe UI"/>
          <w:color w:val="0000FF"/>
        </w:rPr>
        <w:t xml:space="preserve">uiteenlopende </w:t>
      </w:r>
      <w:r w:rsidR="00B83DC1">
        <w:rPr>
          <w:rFonts w:ascii="Segoe UI" w:hAnsi="Segoe UI" w:cs="Segoe UI"/>
          <w:color w:val="0000FF"/>
        </w:rPr>
        <w:t>voorbeelden</w:t>
      </w:r>
      <w:r w:rsidR="00EE0FA1">
        <w:rPr>
          <w:rFonts w:ascii="Segoe UI" w:hAnsi="Segoe UI" w:cs="Segoe UI"/>
          <w:color w:val="0000FF"/>
        </w:rPr>
        <w:t xml:space="preserve">. </w:t>
      </w:r>
    </w:p>
    <w:p w:rsidR="001C41A3" w:rsidRDefault="001C41A3" w:rsidP="001C41A3">
      <w:pPr>
        <w:spacing w:after="0" w:line="240" w:lineRule="auto"/>
        <w:rPr>
          <w:rFonts w:ascii="Segoe UI" w:hAnsi="Segoe UI" w:cs="Segoe UI"/>
          <w:color w:val="0000FF"/>
        </w:rPr>
      </w:pPr>
      <w:r>
        <w:rPr>
          <w:rFonts w:ascii="Segoe UI" w:hAnsi="Segoe UI" w:cs="Segoe UI"/>
          <w:color w:val="0000FF"/>
        </w:rPr>
        <w:br/>
      </w:r>
      <w:r w:rsidR="00D922A0">
        <w:rPr>
          <w:noProof/>
          <w:lang w:eastAsia="nl-NL"/>
        </w:rPr>
        <w:drawing>
          <wp:inline distT="0" distB="0" distL="0" distR="0" wp14:anchorId="5FDACEEA" wp14:editId="6840D78C">
            <wp:extent cx="4524706" cy="360722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24706" cy="3607220"/>
                    </a:xfrm>
                    <a:prstGeom prst="rect">
                      <a:avLst/>
                    </a:prstGeom>
                    <a:noFill/>
                  </pic:spPr>
                </pic:pic>
              </a:graphicData>
            </a:graphic>
          </wp:inline>
        </w:drawing>
      </w:r>
    </w:p>
    <w:p w:rsidR="00B83DC1" w:rsidRDefault="00C20EDE" w:rsidP="00803A47">
      <w:pPr>
        <w:rPr>
          <w:rFonts w:ascii="Segoe UI" w:hAnsi="Segoe UI" w:cs="Segoe UI"/>
          <w:color w:val="0000FF"/>
        </w:rPr>
      </w:pPr>
      <w:r w:rsidRPr="00E934EA">
        <w:rPr>
          <w:rFonts w:ascii="Segoe UI" w:hAnsi="Segoe UI" w:cs="Segoe UI"/>
          <w:b/>
          <w:i/>
          <w:color w:val="0000FF"/>
        </w:rPr>
        <w:lastRenderedPageBreak/>
        <w:t>Projecten</w:t>
      </w:r>
      <w:r w:rsidR="00803A47" w:rsidRPr="00E934EA">
        <w:rPr>
          <w:rFonts w:ascii="Segoe UI" w:hAnsi="Segoe UI" w:cs="Segoe UI"/>
          <w:b/>
          <w:i/>
          <w:color w:val="0000FF"/>
        </w:rPr>
        <w:br/>
      </w:r>
      <w:r w:rsidR="00417575">
        <w:rPr>
          <w:rFonts w:ascii="Segoe UI" w:hAnsi="Segoe UI" w:cs="Segoe UI"/>
          <w:color w:val="0000FF"/>
        </w:rPr>
        <w:t>Middels</w:t>
      </w:r>
      <w:r w:rsidR="00B83DC1" w:rsidRPr="00B83DC1">
        <w:rPr>
          <w:rFonts w:ascii="Segoe UI" w:hAnsi="Segoe UI" w:cs="Segoe UI"/>
          <w:color w:val="0000FF"/>
        </w:rPr>
        <w:t xml:space="preserve"> ve</w:t>
      </w:r>
      <w:r w:rsidR="00EE0FA1">
        <w:rPr>
          <w:rFonts w:ascii="Segoe UI" w:hAnsi="Segoe UI" w:cs="Segoe UI"/>
          <w:color w:val="0000FF"/>
        </w:rPr>
        <w:t>rschillende projecten en activiteiten</w:t>
      </w:r>
      <w:r w:rsidR="00B83DC1" w:rsidRPr="00B83DC1">
        <w:rPr>
          <w:rFonts w:ascii="Segoe UI" w:hAnsi="Segoe UI" w:cs="Segoe UI"/>
          <w:color w:val="0000FF"/>
        </w:rPr>
        <w:t xml:space="preserve"> werken we al langere tijd aan het duurzamer maken van de organisatie. </w:t>
      </w:r>
      <w:r w:rsidR="00B83DC1">
        <w:rPr>
          <w:rFonts w:ascii="Segoe UI" w:hAnsi="Segoe UI" w:cs="Segoe UI"/>
          <w:color w:val="0000FF"/>
        </w:rPr>
        <w:t xml:space="preserve">In 2013 is gestart met het inventariseren, labelen en met elkaar verbinden van deze projecten. </w:t>
      </w:r>
      <w:r>
        <w:rPr>
          <w:rFonts w:ascii="Segoe UI" w:hAnsi="Segoe UI" w:cs="Segoe UI"/>
          <w:color w:val="0000FF"/>
        </w:rPr>
        <w:t>Hieronder vind</w:t>
      </w:r>
      <w:r w:rsidR="00EE0FA1">
        <w:rPr>
          <w:rFonts w:ascii="Segoe UI" w:hAnsi="Segoe UI" w:cs="Segoe UI"/>
          <w:color w:val="0000FF"/>
        </w:rPr>
        <w:t>t</w:t>
      </w:r>
      <w:r>
        <w:rPr>
          <w:rFonts w:ascii="Segoe UI" w:hAnsi="Segoe UI" w:cs="Segoe UI"/>
          <w:color w:val="0000FF"/>
        </w:rPr>
        <w:t xml:space="preserve"> u een selectie van de projecten en activiteiten die in 2013 invulling hebben gegeven aan de vijf MVO thema’s. </w:t>
      </w:r>
      <w:r w:rsidR="00B83DC1">
        <w:rPr>
          <w:rFonts w:ascii="Segoe UI" w:hAnsi="Segoe UI" w:cs="Segoe UI"/>
          <w:color w:val="0000FF"/>
        </w:rPr>
        <w:t xml:space="preserve"> </w:t>
      </w:r>
      <w:r>
        <w:rPr>
          <w:rFonts w:ascii="Segoe UI" w:hAnsi="Segoe UI" w:cs="Segoe UI"/>
          <w:color w:val="0000FF"/>
        </w:rPr>
        <w:t xml:space="preserve"> </w:t>
      </w:r>
    </w:p>
    <w:p w:rsidR="001D1FDA" w:rsidRDefault="001D1FDA" w:rsidP="001C41A3">
      <w:pPr>
        <w:spacing w:after="0" w:line="240" w:lineRule="auto"/>
        <w:rPr>
          <w:rFonts w:ascii="Segoe UI" w:hAnsi="Segoe UI" w:cs="Segoe UI"/>
          <w:color w:val="0000FF"/>
        </w:rPr>
      </w:pPr>
    </w:p>
    <w:tbl>
      <w:tblPr>
        <w:tblStyle w:val="Tabelraster"/>
        <w:tblW w:w="0" w:type="auto"/>
        <w:tblLook w:val="04A0" w:firstRow="1" w:lastRow="0" w:firstColumn="1" w:lastColumn="0" w:noHBand="0" w:noVBand="1"/>
      </w:tblPr>
      <w:tblGrid>
        <w:gridCol w:w="3510"/>
        <w:gridCol w:w="4962"/>
      </w:tblGrid>
      <w:tr w:rsidR="001D1FDA" w:rsidRPr="00E934EA" w:rsidTr="00692CF3">
        <w:tc>
          <w:tcPr>
            <w:tcW w:w="3510" w:type="dxa"/>
          </w:tcPr>
          <w:p w:rsidR="001D1FDA" w:rsidRPr="00E934EA" w:rsidRDefault="001D1FDA" w:rsidP="001C41A3">
            <w:pPr>
              <w:rPr>
                <w:rFonts w:ascii="Segoe UI" w:hAnsi="Segoe UI" w:cs="Segoe UI"/>
                <w:b/>
                <w:color w:val="0000FF"/>
                <w:sz w:val="20"/>
                <w:szCs w:val="20"/>
              </w:rPr>
            </w:pPr>
            <w:r w:rsidRPr="00E934EA">
              <w:rPr>
                <w:rFonts w:ascii="Segoe UI" w:hAnsi="Segoe UI" w:cs="Segoe UI"/>
                <w:b/>
                <w:color w:val="0000FF"/>
                <w:sz w:val="20"/>
                <w:szCs w:val="20"/>
              </w:rPr>
              <w:t>MVO thema</w:t>
            </w:r>
          </w:p>
        </w:tc>
        <w:tc>
          <w:tcPr>
            <w:tcW w:w="4962" w:type="dxa"/>
          </w:tcPr>
          <w:p w:rsidR="001D1FDA" w:rsidRPr="00E934EA" w:rsidRDefault="001D1FDA" w:rsidP="001D1FDA">
            <w:pPr>
              <w:rPr>
                <w:rFonts w:ascii="Segoe UI" w:hAnsi="Segoe UI" w:cs="Segoe UI"/>
                <w:b/>
                <w:color w:val="0000FF"/>
                <w:sz w:val="20"/>
                <w:szCs w:val="20"/>
              </w:rPr>
            </w:pPr>
            <w:r w:rsidRPr="00E934EA">
              <w:rPr>
                <w:rFonts w:ascii="Segoe UI" w:hAnsi="Segoe UI" w:cs="Segoe UI"/>
                <w:b/>
                <w:color w:val="0000FF"/>
                <w:sz w:val="20"/>
                <w:szCs w:val="20"/>
              </w:rPr>
              <w:t>Projecten</w:t>
            </w:r>
          </w:p>
        </w:tc>
      </w:tr>
      <w:tr w:rsidR="00755D64" w:rsidRPr="00E934EA" w:rsidTr="00692CF3">
        <w:tc>
          <w:tcPr>
            <w:tcW w:w="3510" w:type="dxa"/>
          </w:tcPr>
          <w:p w:rsidR="00755D64" w:rsidRPr="00E934EA" w:rsidRDefault="00755D64" w:rsidP="001C41A3">
            <w:pPr>
              <w:rPr>
                <w:rFonts w:ascii="Segoe UI" w:hAnsi="Segoe UI" w:cs="Segoe UI"/>
                <w:color w:val="0000FF"/>
                <w:sz w:val="20"/>
                <w:szCs w:val="20"/>
              </w:rPr>
            </w:pPr>
            <w:r w:rsidRPr="00E934EA">
              <w:rPr>
                <w:rFonts w:ascii="Segoe UI" w:hAnsi="Segoe UI" w:cs="Segoe UI"/>
                <w:color w:val="0000FF"/>
                <w:sz w:val="20"/>
                <w:szCs w:val="20"/>
              </w:rPr>
              <w:t>Gezond houden wat gezond is</w:t>
            </w:r>
          </w:p>
        </w:tc>
        <w:tc>
          <w:tcPr>
            <w:tcW w:w="4962" w:type="dxa"/>
          </w:tcPr>
          <w:p w:rsidR="00755D64" w:rsidRPr="00E934EA" w:rsidRDefault="00755D64" w:rsidP="009F5FEA">
            <w:pPr>
              <w:pStyle w:val="Lijstalinea"/>
              <w:numPr>
                <w:ilvl w:val="0"/>
                <w:numId w:val="28"/>
              </w:numPr>
              <w:rPr>
                <w:rFonts w:ascii="Segoe UI" w:hAnsi="Segoe UI" w:cs="Segoe UI"/>
                <w:color w:val="0000FF"/>
                <w:sz w:val="20"/>
                <w:szCs w:val="20"/>
              </w:rPr>
            </w:pPr>
            <w:r w:rsidRPr="00E934EA">
              <w:rPr>
                <w:rFonts w:ascii="Segoe UI" w:hAnsi="Segoe UI" w:cs="Segoe UI"/>
                <w:color w:val="0000FF"/>
                <w:sz w:val="20"/>
                <w:szCs w:val="20"/>
              </w:rPr>
              <w:t>Voeding en gezondheid</w:t>
            </w:r>
          </w:p>
          <w:p w:rsidR="00755D64" w:rsidRPr="00E934EA" w:rsidRDefault="00755D64" w:rsidP="009F5FEA">
            <w:pPr>
              <w:pStyle w:val="Lijstalinea"/>
              <w:numPr>
                <w:ilvl w:val="0"/>
                <w:numId w:val="28"/>
              </w:numPr>
              <w:rPr>
                <w:rFonts w:ascii="Segoe UI" w:hAnsi="Segoe UI" w:cs="Segoe UI"/>
                <w:color w:val="0000FF"/>
                <w:sz w:val="20"/>
                <w:szCs w:val="20"/>
              </w:rPr>
            </w:pPr>
            <w:r w:rsidRPr="00E934EA">
              <w:rPr>
                <w:rFonts w:ascii="Segoe UI" w:hAnsi="Segoe UI" w:cs="Segoe UI"/>
                <w:color w:val="0000FF"/>
                <w:sz w:val="20"/>
                <w:szCs w:val="20"/>
              </w:rPr>
              <w:t>Hart en vaat beweegdag</w:t>
            </w:r>
          </w:p>
          <w:p w:rsidR="00755D64" w:rsidRPr="00E934EA" w:rsidRDefault="00C20EDE" w:rsidP="009F5FEA">
            <w:pPr>
              <w:pStyle w:val="Lijstalinea"/>
              <w:numPr>
                <w:ilvl w:val="0"/>
                <w:numId w:val="28"/>
              </w:numPr>
              <w:rPr>
                <w:rFonts w:ascii="Segoe UI" w:hAnsi="Segoe UI" w:cs="Segoe UI"/>
                <w:color w:val="0000FF"/>
                <w:sz w:val="20"/>
                <w:szCs w:val="20"/>
              </w:rPr>
            </w:pPr>
            <w:r w:rsidRPr="00E934EA">
              <w:rPr>
                <w:rFonts w:ascii="Segoe UI" w:hAnsi="Segoe UI" w:cs="Segoe UI"/>
                <w:color w:val="0000FF"/>
                <w:sz w:val="20"/>
                <w:szCs w:val="20"/>
              </w:rPr>
              <w:t>Publiekslezingen</w:t>
            </w:r>
          </w:p>
        </w:tc>
      </w:tr>
      <w:tr w:rsidR="00755D64" w:rsidRPr="00E934EA" w:rsidTr="00692CF3">
        <w:tc>
          <w:tcPr>
            <w:tcW w:w="3510" w:type="dxa"/>
          </w:tcPr>
          <w:p w:rsidR="00755D64" w:rsidRPr="00E934EA" w:rsidRDefault="00755D64" w:rsidP="001C41A3">
            <w:pPr>
              <w:rPr>
                <w:rFonts w:ascii="Segoe UI" w:hAnsi="Segoe UI" w:cs="Segoe UI"/>
                <w:color w:val="0000FF"/>
                <w:sz w:val="20"/>
                <w:szCs w:val="20"/>
              </w:rPr>
            </w:pPr>
            <w:r w:rsidRPr="00E934EA">
              <w:rPr>
                <w:rFonts w:ascii="Segoe UI" w:hAnsi="Segoe UI" w:cs="Segoe UI"/>
                <w:color w:val="0000FF"/>
                <w:sz w:val="20"/>
                <w:szCs w:val="20"/>
              </w:rPr>
              <w:t>Effectief en efficiënt behandelen</w:t>
            </w:r>
          </w:p>
        </w:tc>
        <w:tc>
          <w:tcPr>
            <w:tcW w:w="4962" w:type="dxa"/>
          </w:tcPr>
          <w:p w:rsidR="00755D64" w:rsidRPr="00E934EA" w:rsidRDefault="00755D64" w:rsidP="009F5FEA">
            <w:pPr>
              <w:pStyle w:val="Lijstalinea"/>
              <w:numPr>
                <w:ilvl w:val="0"/>
                <w:numId w:val="28"/>
              </w:numPr>
              <w:rPr>
                <w:rFonts w:ascii="Segoe UI" w:hAnsi="Segoe UI" w:cs="Segoe UI"/>
                <w:color w:val="0000FF"/>
                <w:sz w:val="20"/>
                <w:szCs w:val="20"/>
              </w:rPr>
            </w:pPr>
            <w:r w:rsidRPr="00E934EA">
              <w:rPr>
                <w:rFonts w:ascii="Segoe UI" w:hAnsi="Segoe UI" w:cs="Segoe UI"/>
                <w:color w:val="0000FF"/>
                <w:sz w:val="20"/>
                <w:szCs w:val="20"/>
              </w:rPr>
              <w:t>Poli 3.0</w:t>
            </w:r>
          </w:p>
          <w:p w:rsidR="00755D64" w:rsidRPr="00E934EA" w:rsidRDefault="00755D64" w:rsidP="009F5FEA">
            <w:pPr>
              <w:pStyle w:val="Lijstalinea"/>
              <w:numPr>
                <w:ilvl w:val="0"/>
                <w:numId w:val="28"/>
              </w:numPr>
              <w:rPr>
                <w:rFonts w:ascii="Segoe UI" w:hAnsi="Segoe UI" w:cs="Segoe UI"/>
                <w:color w:val="0000FF"/>
                <w:sz w:val="20"/>
                <w:szCs w:val="20"/>
              </w:rPr>
            </w:pPr>
            <w:r w:rsidRPr="00E934EA">
              <w:rPr>
                <w:rFonts w:ascii="Segoe UI" w:hAnsi="Segoe UI" w:cs="Segoe UI"/>
                <w:color w:val="0000FF"/>
                <w:sz w:val="20"/>
                <w:szCs w:val="20"/>
              </w:rPr>
              <w:t>Ontwikkeling medische apps</w:t>
            </w:r>
          </w:p>
          <w:p w:rsidR="00BF6960" w:rsidRPr="00E934EA" w:rsidRDefault="00BF6960" w:rsidP="009F5FEA">
            <w:pPr>
              <w:pStyle w:val="Lijstalinea"/>
              <w:numPr>
                <w:ilvl w:val="0"/>
                <w:numId w:val="28"/>
              </w:numPr>
              <w:rPr>
                <w:rFonts w:ascii="Segoe UI" w:hAnsi="Segoe UI" w:cs="Segoe UI"/>
                <w:color w:val="0000FF"/>
                <w:sz w:val="20"/>
                <w:szCs w:val="20"/>
              </w:rPr>
            </w:pPr>
            <w:r w:rsidRPr="00E934EA">
              <w:rPr>
                <w:rFonts w:ascii="Segoe UI" w:hAnsi="Segoe UI" w:cs="Segoe UI"/>
                <w:color w:val="0000FF"/>
                <w:sz w:val="20"/>
                <w:szCs w:val="20"/>
              </w:rPr>
              <w:t>E-health</w:t>
            </w:r>
          </w:p>
          <w:p w:rsidR="00692C37" w:rsidRPr="00E934EA" w:rsidRDefault="00A40B0F" w:rsidP="009F5FEA">
            <w:pPr>
              <w:pStyle w:val="Lijstalinea"/>
              <w:numPr>
                <w:ilvl w:val="0"/>
                <w:numId w:val="28"/>
              </w:numPr>
              <w:rPr>
                <w:rFonts w:ascii="Segoe UI" w:hAnsi="Segoe UI" w:cs="Segoe UI"/>
                <w:color w:val="0000FF"/>
                <w:sz w:val="20"/>
                <w:szCs w:val="20"/>
              </w:rPr>
            </w:pPr>
            <w:r w:rsidRPr="00E934EA">
              <w:rPr>
                <w:rFonts w:ascii="Segoe UI" w:hAnsi="Segoe UI" w:cs="Segoe UI"/>
                <w:color w:val="0000FF"/>
                <w:sz w:val="20"/>
                <w:szCs w:val="20"/>
              </w:rPr>
              <w:t>Opex (</w:t>
            </w:r>
            <w:r w:rsidR="00692C37" w:rsidRPr="00E934EA">
              <w:rPr>
                <w:rFonts w:ascii="Segoe UI" w:hAnsi="Segoe UI" w:cs="Segoe UI"/>
                <w:color w:val="0000FF"/>
                <w:sz w:val="20"/>
                <w:szCs w:val="20"/>
              </w:rPr>
              <w:t xml:space="preserve">ligduurverkorting, </w:t>
            </w:r>
            <w:r w:rsidR="009174B8" w:rsidRPr="00E934EA">
              <w:rPr>
                <w:rFonts w:ascii="Segoe UI" w:hAnsi="Segoe UI" w:cs="Segoe UI"/>
                <w:color w:val="0000FF"/>
                <w:sz w:val="20"/>
                <w:szCs w:val="20"/>
              </w:rPr>
              <w:t>optimale bezetting</w:t>
            </w:r>
            <w:r w:rsidR="00692C37" w:rsidRPr="00E934EA">
              <w:rPr>
                <w:rFonts w:ascii="Segoe UI" w:hAnsi="Segoe UI" w:cs="Segoe UI"/>
                <w:color w:val="0000FF"/>
                <w:sz w:val="20"/>
                <w:szCs w:val="20"/>
              </w:rPr>
              <w:t xml:space="preserve"> m2, efficiënte</w:t>
            </w:r>
            <w:r w:rsidR="00C15163" w:rsidRPr="00E934EA">
              <w:rPr>
                <w:rFonts w:ascii="Segoe UI" w:hAnsi="Segoe UI" w:cs="Segoe UI"/>
                <w:color w:val="0000FF"/>
                <w:sz w:val="20"/>
                <w:szCs w:val="20"/>
              </w:rPr>
              <w:t>re</w:t>
            </w:r>
            <w:r w:rsidR="00692C37" w:rsidRPr="00E934EA">
              <w:rPr>
                <w:rFonts w:ascii="Segoe UI" w:hAnsi="Segoe UI" w:cs="Segoe UI"/>
                <w:color w:val="0000FF"/>
                <w:sz w:val="20"/>
                <w:szCs w:val="20"/>
              </w:rPr>
              <w:t xml:space="preserve"> inkoop</w:t>
            </w:r>
            <w:r w:rsidR="00DF1509" w:rsidRPr="00E934EA">
              <w:rPr>
                <w:rFonts w:ascii="Segoe UI" w:hAnsi="Segoe UI" w:cs="Segoe UI"/>
                <w:color w:val="0000FF"/>
                <w:sz w:val="20"/>
                <w:szCs w:val="20"/>
              </w:rPr>
              <w:t>, tegengaan verspilling</w:t>
            </w:r>
            <w:r w:rsidR="00692C37" w:rsidRPr="00E934EA">
              <w:rPr>
                <w:rFonts w:ascii="Segoe UI" w:hAnsi="Segoe UI" w:cs="Segoe UI"/>
                <w:color w:val="0000FF"/>
                <w:sz w:val="20"/>
                <w:szCs w:val="20"/>
              </w:rPr>
              <w:t>)</w:t>
            </w:r>
          </w:p>
          <w:p w:rsidR="009174B8" w:rsidRPr="00E934EA" w:rsidRDefault="009174B8" w:rsidP="009F5FEA">
            <w:pPr>
              <w:pStyle w:val="Lijstalinea"/>
              <w:numPr>
                <w:ilvl w:val="0"/>
                <w:numId w:val="28"/>
              </w:numPr>
              <w:rPr>
                <w:rFonts w:ascii="Segoe UI" w:hAnsi="Segoe UI" w:cs="Segoe UI"/>
                <w:color w:val="0000FF"/>
                <w:sz w:val="20"/>
                <w:szCs w:val="20"/>
              </w:rPr>
            </w:pPr>
            <w:r w:rsidRPr="00E934EA">
              <w:rPr>
                <w:rFonts w:ascii="Segoe UI" w:hAnsi="Segoe UI" w:cs="Segoe UI"/>
                <w:color w:val="0000FF"/>
                <w:sz w:val="20"/>
                <w:szCs w:val="20"/>
              </w:rPr>
              <w:t>Ureka Mega Challenge</w:t>
            </w:r>
          </w:p>
          <w:p w:rsidR="00392B7F" w:rsidRPr="00392B7F" w:rsidRDefault="007C3E19" w:rsidP="00392B7F">
            <w:pPr>
              <w:pStyle w:val="Lijstalinea"/>
              <w:numPr>
                <w:ilvl w:val="0"/>
                <w:numId w:val="28"/>
              </w:numPr>
              <w:rPr>
                <w:rFonts w:ascii="Segoe UI" w:hAnsi="Segoe UI" w:cs="Segoe UI"/>
                <w:color w:val="0000FF"/>
                <w:sz w:val="20"/>
                <w:szCs w:val="20"/>
              </w:rPr>
            </w:pPr>
            <w:r w:rsidRPr="00E934EA">
              <w:rPr>
                <w:rFonts w:ascii="Segoe UI" w:hAnsi="Segoe UI" w:cs="Segoe UI"/>
                <w:color w:val="0000FF"/>
                <w:sz w:val="20"/>
                <w:szCs w:val="20"/>
              </w:rPr>
              <w:t>Research data platform</w:t>
            </w:r>
          </w:p>
        </w:tc>
      </w:tr>
      <w:tr w:rsidR="00755D64" w:rsidRPr="00E934EA" w:rsidTr="00692CF3">
        <w:tc>
          <w:tcPr>
            <w:tcW w:w="3510" w:type="dxa"/>
          </w:tcPr>
          <w:p w:rsidR="00755D64" w:rsidRPr="00E934EA" w:rsidRDefault="00755D64" w:rsidP="001C41A3">
            <w:pPr>
              <w:rPr>
                <w:rFonts w:ascii="Segoe UI" w:hAnsi="Segoe UI" w:cs="Segoe UI"/>
                <w:color w:val="0000FF"/>
                <w:sz w:val="20"/>
                <w:szCs w:val="20"/>
              </w:rPr>
            </w:pPr>
            <w:r w:rsidRPr="00E934EA">
              <w:rPr>
                <w:rFonts w:ascii="Segoe UI" w:hAnsi="Segoe UI" w:cs="Segoe UI"/>
                <w:color w:val="0000FF"/>
                <w:sz w:val="20"/>
                <w:szCs w:val="20"/>
              </w:rPr>
              <w:t>Aantrekkelijke werkgever en opleider</w:t>
            </w:r>
          </w:p>
        </w:tc>
        <w:tc>
          <w:tcPr>
            <w:tcW w:w="4962" w:type="dxa"/>
          </w:tcPr>
          <w:p w:rsidR="00C20EDE" w:rsidRPr="00E934EA" w:rsidRDefault="00392B7F" w:rsidP="00E934EA">
            <w:pPr>
              <w:pStyle w:val="Lijstalinea"/>
              <w:numPr>
                <w:ilvl w:val="0"/>
                <w:numId w:val="28"/>
              </w:numPr>
              <w:rPr>
                <w:rFonts w:ascii="Segoe UI" w:hAnsi="Segoe UI" w:cs="Segoe UI"/>
                <w:color w:val="0000FF"/>
                <w:sz w:val="20"/>
                <w:szCs w:val="20"/>
              </w:rPr>
            </w:pPr>
            <w:r>
              <w:rPr>
                <w:rFonts w:ascii="Segoe UI" w:hAnsi="Segoe UI" w:cs="Segoe UI"/>
                <w:color w:val="0000FF"/>
                <w:sz w:val="20"/>
                <w:szCs w:val="20"/>
              </w:rPr>
              <w:t>D</w:t>
            </w:r>
            <w:r w:rsidR="00C20EDE" w:rsidRPr="00E934EA">
              <w:rPr>
                <w:rFonts w:ascii="Segoe UI" w:hAnsi="Segoe UI" w:cs="Segoe UI"/>
                <w:color w:val="0000FF"/>
                <w:sz w:val="20"/>
                <w:szCs w:val="20"/>
              </w:rPr>
              <w:t>uurzaam vitaliteitsmanagement</w:t>
            </w:r>
          </w:p>
          <w:p w:rsidR="00C20EDE" w:rsidRDefault="00392B7F" w:rsidP="00E934EA">
            <w:pPr>
              <w:pStyle w:val="Lijstalinea"/>
              <w:numPr>
                <w:ilvl w:val="0"/>
                <w:numId w:val="28"/>
              </w:numPr>
              <w:rPr>
                <w:rFonts w:ascii="Segoe UI" w:hAnsi="Segoe UI" w:cs="Segoe UI"/>
                <w:color w:val="0000FF"/>
                <w:sz w:val="20"/>
                <w:szCs w:val="20"/>
              </w:rPr>
            </w:pPr>
            <w:r>
              <w:rPr>
                <w:rFonts w:ascii="Segoe UI" w:hAnsi="Segoe UI" w:cs="Segoe UI"/>
                <w:color w:val="0000FF"/>
                <w:sz w:val="20"/>
                <w:szCs w:val="20"/>
              </w:rPr>
              <w:t>Z</w:t>
            </w:r>
            <w:r w:rsidR="00C20EDE" w:rsidRPr="00E934EA">
              <w:rPr>
                <w:rFonts w:ascii="Segoe UI" w:hAnsi="Segoe UI" w:cs="Segoe UI"/>
                <w:color w:val="0000FF"/>
                <w:sz w:val="20"/>
                <w:szCs w:val="20"/>
              </w:rPr>
              <w:t>elfroosteren</w:t>
            </w:r>
          </w:p>
          <w:p w:rsidR="00764FA4" w:rsidRPr="00764FA4" w:rsidRDefault="00764FA4" w:rsidP="00764FA4">
            <w:pPr>
              <w:pStyle w:val="Lijstalinea"/>
              <w:numPr>
                <w:ilvl w:val="0"/>
                <w:numId w:val="28"/>
              </w:numPr>
              <w:rPr>
                <w:rFonts w:ascii="Segoe UI" w:hAnsi="Segoe UI" w:cs="Segoe UI"/>
                <w:color w:val="0000FF"/>
                <w:sz w:val="20"/>
                <w:szCs w:val="20"/>
              </w:rPr>
            </w:pPr>
            <w:r w:rsidRPr="00E934EA">
              <w:rPr>
                <w:rFonts w:ascii="Segoe UI" w:hAnsi="Segoe UI" w:cs="Segoe UI"/>
                <w:color w:val="0000FF"/>
                <w:sz w:val="20"/>
                <w:szCs w:val="20"/>
              </w:rPr>
              <w:t>UMC Fit</w:t>
            </w:r>
          </w:p>
          <w:p w:rsidR="00C20EDE" w:rsidRPr="00E934EA" w:rsidRDefault="00392B7F" w:rsidP="00E934EA">
            <w:pPr>
              <w:pStyle w:val="Lijstalinea"/>
              <w:numPr>
                <w:ilvl w:val="0"/>
                <w:numId w:val="28"/>
              </w:numPr>
              <w:rPr>
                <w:rFonts w:ascii="Segoe UI" w:hAnsi="Segoe UI" w:cs="Segoe UI"/>
                <w:color w:val="0000FF"/>
                <w:sz w:val="20"/>
                <w:szCs w:val="20"/>
              </w:rPr>
            </w:pPr>
            <w:r>
              <w:rPr>
                <w:rFonts w:ascii="Segoe UI" w:hAnsi="Segoe UI" w:cs="Segoe UI"/>
                <w:color w:val="0000FF"/>
                <w:sz w:val="20"/>
                <w:szCs w:val="20"/>
              </w:rPr>
              <w:t>W</w:t>
            </w:r>
            <w:r w:rsidR="00C20EDE" w:rsidRPr="00E934EA">
              <w:rPr>
                <w:rFonts w:ascii="Segoe UI" w:hAnsi="Segoe UI" w:cs="Segoe UI"/>
                <w:color w:val="0000FF"/>
                <w:sz w:val="20"/>
                <w:szCs w:val="20"/>
              </w:rPr>
              <w:t>erken 3.0</w:t>
            </w:r>
            <w:r w:rsidR="00EA0183" w:rsidRPr="00E934EA">
              <w:rPr>
                <w:rFonts w:ascii="Segoe UI" w:hAnsi="Segoe UI" w:cs="Segoe UI"/>
                <w:color w:val="0000FF"/>
                <w:sz w:val="20"/>
                <w:szCs w:val="20"/>
              </w:rPr>
              <w:t xml:space="preserve"> (het nieuwe werken)</w:t>
            </w:r>
          </w:p>
          <w:p w:rsidR="00C20EDE" w:rsidRPr="00E934EA" w:rsidRDefault="00392B7F" w:rsidP="00E934EA">
            <w:pPr>
              <w:pStyle w:val="Lijstalinea"/>
              <w:numPr>
                <w:ilvl w:val="0"/>
                <w:numId w:val="28"/>
              </w:numPr>
              <w:rPr>
                <w:rFonts w:ascii="Segoe UI" w:hAnsi="Segoe UI" w:cs="Segoe UI"/>
                <w:color w:val="0000FF"/>
                <w:sz w:val="20"/>
                <w:szCs w:val="20"/>
              </w:rPr>
            </w:pPr>
            <w:r>
              <w:rPr>
                <w:rFonts w:ascii="Segoe UI" w:hAnsi="Segoe UI" w:cs="Segoe UI"/>
                <w:color w:val="0000FF"/>
                <w:sz w:val="20"/>
                <w:szCs w:val="20"/>
              </w:rPr>
              <w:t>L</w:t>
            </w:r>
            <w:r w:rsidR="00C20EDE" w:rsidRPr="00E934EA">
              <w:rPr>
                <w:rFonts w:ascii="Segoe UI" w:hAnsi="Segoe UI" w:cs="Segoe UI"/>
                <w:color w:val="0000FF"/>
                <w:sz w:val="20"/>
                <w:szCs w:val="20"/>
              </w:rPr>
              <w:t>aaggeletterdheid</w:t>
            </w:r>
          </w:p>
          <w:p w:rsidR="00755D64" w:rsidRPr="00E934EA" w:rsidRDefault="00392B7F" w:rsidP="00E934EA">
            <w:pPr>
              <w:pStyle w:val="Lijstalinea"/>
              <w:numPr>
                <w:ilvl w:val="0"/>
                <w:numId w:val="28"/>
              </w:numPr>
              <w:rPr>
                <w:rFonts w:ascii="Segoe UI" w:hAnsi="Segoe UI" w:cs="Segoe UI"/>
                <w:color w:val="0000FF"/>
                <w:sz w:val="20"/>
                <w:szCs w:val="20"/>
              </w:rPr>
            </w:pPr>
            <w:r>
              <w:rPr>
                <w:rFonts w:ascii="Segoe UI" w:hAnsi="Segoe UI" w:cs="Segoe UI"/>
                <w:color w:val="0000FF"/>
                <w:sz w:val="20"/>
                <w:szCs w:val="20"/>
              </w:rPr>
              <w:t>C</w:t>
            </w:r>
            <w:r w:rsidR="00C20EDE" w:rsidRPr="00E934EA">
              <w:rPr>
                <w:rFonts w:ascii="Segoe UI" w:hAnsi="Segoe UI" w:cs="Segoe UI"/>
                <w:color w:val="0000FF"/>
                <w:sz w:val="20"/>
                <w:szCs w:val="20"/>
              </w:rPr>
              <w:t>ounseling AIOS</w:t>
            </w:r>
          </w:p>
          <w:p w:rsidR="007C3E19" w:rsidRPr="00E934EA" w:rsidRDefault="007C3E19" w:rsidP="00E934EA">
            <w:pPr>
              <w:pStyle w:val="Lijstalinea"/>
              <w:numPr>
                <w:ilvl w:val="0"/>
                <w:numId w:val="28"/>
              </w:numPr>
              <w:rPr>
                <w:rFonts w:ascii="Segoe UI" w:hAnsi="Segoe UI" w:cs="Segoe UI"/>
                <w:color w:val="0000FF"/>
                <w:sz w:val="20"/>
                <w:szCs w:val="20"/>
              </w:rPr>
            </w:pPr>
            <w:r w:rsidRPr="00E934EA">
              <w:rPr>
                <w:rFonts w:ascii="Segoe UI" w:hAnsi="Segoe UI" w:cs="Segoe UI"/>
                <w:color w:val="0000FF"/>
                <w:sz w:val="20"/>
                <w:szCs w:val="20"/>
              </w:rPr>
              <w:t>Onbegrensd leren</w:t>
            </w:r>
          </w:p>
          <w:p w:rsidR="00EA0183" w:rsidRPr="00E934EA" w:rsidRDefault="00EA0183" w:rsidP="00E934EA">
            <w:pPr>
              <w:pStyle w:val="Lijstalinea"/>
              <w:numPr>
                <w:ilvl w:val="0"/>
                <w:numId w:val="28"/>
              </w:numPr>
              <w:rPr>
                <w:rFonts w:ascii="Segoe UI" w:hAnsi="Segoe UI" w:cs="Segoe UI"/>
                <w:color w:val="0000FF"/>
                <w:sz w:val="20"/>
                <w:szCs w:val="20"/>
              </w:rPr>
            </w:pPr>
            <w:r w:rsidRPr="00E934EA">
              <w:rPr>
                <w:rFonts w:ascii="Segoe UI" w:hAnsi="Segoe UI" w:cs="Segoe UI"/>
                <w:color w:val="0000FF"/>
                <w:sz w:val="20"/>
                <w:szCs w:val="20"/>
              </w:rPr>
              <w:t>Elevate Health</w:t>
            </w:r>
          </w:p>
        </w:tc>
      </w:tr>
      <w:tr w:rsidR="00755D64" w:rsidRPr="00E934EA" w:rsidTr="00692CF3">
        <w:tc>
          <w:tcPr>
            <w:tcW w:w="3510" w:type="dxa"/>
          </w:tcPr>
          <w:p w:rsidR="00755D64" w:rsidRPr="00E934EA" w:rsidRDefault="00755D64" w:rsidP="00D3115C">
            <w:pPr>
              <w:rPr>
                <w:rFonts w:ascii="Segoe UI" w:hAnsi="Segoe UI" w:cs="Segoe UI"/>
                <w:color w:val="0000FF"/>
                <w:sz w:val="20"/>
                <w:szCs w:val="20"/>
              </w:rPr>
            </w:pPr>
            <w:r w:rsidRPr="00E934EA">
              <w:rPr>
                <w:rFonts w:ascii="Segoe UI" w:hAnsi="Segoe UI" w:cs="Segoe UI"/>
                <w:color w:val="0000FF"/>
                <w:sz w:val="20"/>
                <w:szCs w:val="20"/>
              </w:rPr>
              <w:t>Schonere omgeving</w:t>
            </w:r>
            <w:r w:rsidR="0052023A" w:rsidRPr="00E934EA">
              <w:rPr>
                <w:rFonts w:ascii="Segoe UI" w:hAnsi="Segoe UI" w:cs="Segoe UI"/>
                <w:color w:val="0000FF"/>
                <w:sz w:val="20"/>
                <w:szCs w:val="20"/>
              </w:rPr>
              <w:br/>
            </w:r>
            <w:r w:rsidR="00C20EDE" w:rsidRPr="00E934EA">
              <w:rPr>
                <w:rFonts w:ascii="Segoe UI" w:hAnsi="Segoe UI" w:cs="Segoe UI"/>
                <w:color w:val="0000FF"/>
                <w:sz w:val="20"/>
                <w:szCs w:val="20"/>
              </w:rPr>
              <w:br/>
            </w:r>
          </w:p>
        </w:tc>
        <w:tc>
          <w:tcPr>
            <w:tcW w:w="4962" w:type="dxa"/>
          </w:tcPr>
          <w:p w:rsidR="00755D64" w:rsidRPr="00E934EA" w:rsidRDefault="00755D64" w:rsidP="00E934EA">
            <w:pPr>
              <w:pStyle w:val="Lijstalinea"/>
              <w:numPr>
                <w:ilvl w:val="0"/>
                <w:numId w:val="28"/>
              </w:numPr>
              <w:rPr>
                <w:rFonts w:ascii="Segoe UI" w:hAnsi="Segoe UI" w:cs="Segoe UI"/>
                <w:color w:val="0000FF"/>
                <w:sz w:val="20"/>
                <w:szCs w:val="20"/>
              </w:rPr>
            </w:pPr>
            <w:r w:rsidRPr="00E934EA">
              <w:rPr>
                <w:rFonts w:ascii="Segoe UI" w:hAnsi="Segoe UI" w:cs="Segoe UI"/>
                <w:color w:val="0000FF"/>
                <w:sz w:val="20"/>
                <w:szCs w:val="20"/>
              </w:rPr>
              <w:t>Hercertificering ISO 14001 milieuzorgsysteem</w:t>
            </w:r>
          </w:p>
          <w:p w:rsidR="00803A47" w:rsidRPr="00E934EA" w:rsidRDefault="00803A47" w:rsidP="00E934EA">
            <w:pPr>
              <w:pStyle w:val="Lijstalinea"/>
              <w:numPr>
                <w:ilvl w:val="0"/>
                <w:numId w:val="28"/>
              </w:numPr>
              <w:rPr>
                <w:rFonts w:ascii="Segoe UI" w:hAnsi="Segoe UI" w:cs="Segoe UI"/>
                <w:color w:val="0000FF"/>
                <w:sz w:val="20"/>
                <w:szCs w:val="20"/>
              </w:rPr>
            </w:pPr>
            <w:r w:rsidRPr="00E934EA">
              <w:rPr>
                <w:rFonts w:ascii="Segoe UI" w:hAnsi="Segoe UI" w:cs="Segoe UI"/>
                <w:color w:val="0000FF"/>
                <w:sz w:val="20"/>
                <w:szCs w:val="20"/>
              </w:rPr>
              <w:t>Energie-efficiency-plan (EEP)</w:t>
            </w:r>
            <w:r w:rsidR="00BF6960" w:rsidRPr="00E934EA">
              <w:rPr>
                <w:rFonts w:ascii="Segoe UI" w:hAnsi="Segoe UI" w:cs="Segoe UI"/>
                <w:color w:val="0000FF"/>
                <w:sz w:val="20"/>
                <w:szCs w:val="20"/>
              </w:rPr>
              <w:t>(link)</w:t>
            </w:r>
          </w:p>
          <w:p w:rsidR="00755D64" w:rsidRPr="00E934EA" w:rsidRDefault="00755D64" w:rsidP="00E934EA">
            <w:pPr>
              <w:pStyle w:val="Lijstalinea"/>
              <w:numPr>
                <w:ilvl w:val="0"/>
                <w:numId w:val="28"/>
              </w:numPr>
              <w:rPr>
                <w:rFonts w:ascii="Segoe UI" w:hAnsi="Segoe UI" w:cs="Segoe UI"/>
                <w:color w:val="0000FF"/>
                <w:sz w:val="20"/>
                <w:szCs w:val="20"/>
              </w:rPr>
            </w:pPr>
            <w:r w:rsidRPr="00E934EA">
              <w:rPr>
                <w:rFonts w:ascii="Segoe UI" w:hAnsi="Segoe UI" w:cs="Segoe UI"/>
                <w:color w:val="0000FF"/>
                <w:sz w:val="20"/>
                <w:szCs w:val="20"/>
              </w:rPr>
              <w:t>Energiecampagne</w:t>
            </w:r>
            <w:r w:rsidR="00E55C13" w:rsidRPr="00E934EA">
              <w:rPr>
                <w:rFonts w:ascii="Segoe UI" w:hAnsi="Segoe UI" w:cs="Segoe UI"/>
                <w:color w:val="0000FF"/>
                <w:sz w:val="20"/>
                <w:szCs w:val="20"/>
              </w:rPr>
              <w:t>; Wattcher</w:t>
            </w:r>
          </w:p>
          <w:p w:rsidR="00755D64" w:rsidRPr="00E934EA" w:rsidRDefault="00755D64" w:rsidP="00E934EA">
            <w:pPr>
              <w:pStyle w:val="Lijstalinea"/>
              <w:numPr>
                <w:ilvl w:val="0"/>
                <w:numId w:val="28"/>
              </w:numPr>
              <w:rPr>
                <w:rFonts w:ascii="Segoe UI" w:hAnsi="Segoe UI" w:cs="Segoe UI"/>
                <w:color w:val="0000FF"/>
                <w:sz w:val="20"/>
                <w:szCs w:val="20"/>
              </w:rPr>
            </w:pPr>
            <w:r w:rsidRPr="00E934EA">
              <w:rPr>
                <w:rFonts w:ascii="Segoe UI" w:hAnsi="Segoe UI" w:cs="Segoe UI"/>
                <w:color w:val="0000FF"/>
                <w:sz w:val="20"/>
                <w:szCs w:val="20"/>
              </w:rPr>
              <w:t>Regeling zonnepanelen voor medewerkers</w:t>
            </w:r>
          </w:p>
          <w:p w:rsidR="00755D64" w:rsidRPr="00E934EA" w:rsidRDefault="00692C37" w:rsidP="00E934EA">
            <w:pPr>
              <w:pStyle w:val="Lijstalinea"/>
              <w:numPr>
                <w:ilvl w:val="0"/>
                <w:numId w:val="28"/>
              </w:numPr>
              <w:rPr>
                <w:rFonts w:ascii="Segoe UI" w:hAnsi="Segoe UI" w:cs="Segoe UI"/>
                <w:color w:val="0000FF"/>
                <w:sz w:val="20"/>
                <w:szCs w:val="20"/>
              </w:rPr>
            </w:pPr>
            <w:r w:rsidRPr="00E934EA">
              <w:rPr>
                <w:rFonts w:ascii="Segoe UI" w:hAnsi="Segoe UI" w:cs="Segoe UI"/>
                <w:color w:val="0000FF"/>
                <w:sz w:val="20"/>
                <w:szCs w:val="20"/>
              </w:rPr>
              <w:t>Vervanging</w:t>
            </w:r>
            <w:r w:rsidR="00755D64" w:rsidRPr="00E934EA">
              <w:rPr>
                <w:rFonts w:ascii="Segoe UI" w:hAnsi="Segoe UI" w:cs="Segoe UI"/>
                <w:color w:val="0000FF"/>
                <w:sz w:val="20"/>
                <w:szCs w:val="20"/>
              </w:rPr>
              <w:t xml:space="preserve"> TL verlichting door energiezuinigere verlichting</w:t>
            </w:r>
            <w:r w:rsidRPr="00E934EA">
              <w:rPr>
                <w:rFonts w:ascii="Segoe UI" w:hAnsi="Segoe UI" w:cs="Segoe UI"/>
                <w:color w:val="0000FF"/>
                <w:sz w:val="20"/>
                <w:szCs w:val="20"/>
              </w:rPr>
              <w:t>/LED</w:t>
            </w:r>
          </w:p>
          <w:p w:rsidR="00C20EDE" w:rsidRPr="00E934EA" w:rsidRDefault="00C20EDE" w:rsidP="00E934EA">
            <w:pPr>
              <w:pStyle w:val="Lijstalinea"/>
              <w:numPr>
                <w:ilvl w:val="0"/>
                <w:numId w:val="28"/>
              </w:numPr>
              <w:rPr>
                <w:rFonts w:ascii="Segoe UI" w:hAnsi="Segoe UI" w:cs="Segoe UI"/>
                <w:color w:val="0000FF"/>
                <w:sz w:val="20"/>
                <w:szCs w:val="20"/>
              </w:rPr>
            </w:pPr>
            <w:r w:rsidRPr="00E934EA">
              <w:rPr>
                <w:rFonts w:ascii="Segoe UI" w:hAnsi="Segoe UI" w:cs="Segoe UI"/>
                <w:color w:val="0000FF"/>
                <w:sz w:val="20"/>
                <w:szCs w:val="20"/>
              </w:rPr>
              <w:t>Terugdringen voedselverspilling</w:t>
            </w:r>
          </w:p>
          <w:p w:rsidR="00755D64" w:rsidRPr="00E934EA" w:rsidRDefault="00755D64" w:rsidP="00E934EA">
            <w:pPr>
              <w:pStyle w:val="Lijstalinea"/>
              <w:numPr>
                <w:ilvl w:val="0"/>
                <w:numId w:val="28"/>
              </w:numPr>
              <w:rPr>
                <w:rFonts w:ascii="Segoe UI" w:hAnsi="Segoe UI" w:cs="Segoe UI"/>
                <w:color w:val="0000FF"/>
                <w:sz w:val="20"/>
                <w:szCs w:val="20"/>
              </w:rPr>
            </w:pPr>
            <w:r w:rsidRPr="00E934EA">
              <w:rPr>
                <w:rFonts w:ascii="Segoe UI" w:hAnsi="Segoe UI" w:cs="Segoe UI"/>
                <w:color w:val="0000FF"/>
                <w:sz w:val="20"/>
                <w:szCs w:val="20"/>
              </w:rPr>
              <w:t>Gescheiden inzameling kunststoffen</w:t>
            </w:r>
          </w:p>
          <w:p w:rsidR="00755D64" w:rsidRPr="00E934EA" w:rsidRDefault="00755D64" w:rsidP="00E934EA">
            <w:pPr>
              <w:pStyle w:val="Lijstalinea"/>
              <w:numPr>
                <w:ilvl w:val="0"/>
                <w:numId w:val="28"/>
              </w:numPr>
              <w:rPr>
                <w:rFonts w:ascii="Segoe UI" w:hAnsi="Segoe UI" w:cs="Segoe UI"/>
                <w:color w:val="0000FF"/>
                <w:sz w:val="20"/>
                <w:szCs w:val="20"/>
              </w:rPr>
            </w:pPr>
            <w:r w:rsidRPr="00E934EA">
              <w:rPr>
                <w:rFonts w:ascii="Segoe UI" w:hAnsi="Segoe UI" w:cs="Segoe UI"/>
                <w:color w:val="0000FF"/>
                <w:sz w:val="20"/>
                <w:szCs w:val="20"/>
              </w:rPr>
              <w:t>Duurzaam inkopen</w:t>
            </w:r>
          </w:p>
          <w:p w:rsidR="00755D64" w:rsidRPr="00E934EA" w:rsidRDefault="00755D64" w:rsidP="00E934EA">
            <w:pPr>
              <w:pStyle w:val="Lijstalinea"/>
              <w:numPr>
                <w:ilvl w:val="0"/>
                <w:numId w:val="28"/>
              </w:numPr>
              <w:rPr>
                <w:rFonts w:ascii="Segoe UI" w:hAnsi="Segoe UI" w:cs="Segoe UI"/>
                <w:color w:val="0000FF"/>
                <w:sz w:val="20"/>
                <w:szCs w:val="20"/>
              </w:rPr>
            </w:pPr>
            <w:r w:rsidRPr="00E934EA">
              <w:rPr>
                <w:rFonts w:ascii="Segoe UI" w:hAnsi="Segoe UI" w:cs="Segoe UI"/>
                <w:color w:val="0000FF"/>
                <w:sz w:val="20"/>
                <w:szCs w:val="20"/>
              </w:rPr>
              <w:t>Green Deal circulair inkopen</w:t>
            </w:r>
          </w:p>
          <w:p w:rsidR="00C20EDE" w:rsidRPr="00E934EA" w:rsidRDefault="00C20EDE" w:rsidP="00E934EA">
            <w:pPr>
              <w:pStyle w:val="Lijstalinea"/>
              <w:numPr>
                <w:ilvl w:val="0"/>
                <w:numId w:val="28"/>
              </w:numPr>
              <w:rPr>
                <w:rFonts w:ascii="Segoe UI" w:hAnsi="Segoe UI" w:cs="Segoe UI"/>
                <w:color w:val="0000FF"/>
                <w:sz w:val="20"/>
                <w:szCs w:val="20"/>
              </w:rPr>
            </w:pPr>
            <w:r w:rsidRPr="00E934EA">
              <w:rPr>
                <w:rFonts w:ascii="Segoe UI" w:hAnsi="Segoe UI" w:cs="Segoe UI"/>
                <w:color w:val="0000FF"/>
                <w:sz w:val="20"/>
                <w:szCs w:val="20"/>
              </w:rPr>
              <w:t>Groene Farmacie</w:t>
            </w:r>
          </w:p>
          <w:p w:rsidR="00081BAA" w:rsidRPr="00E934EA" w:rsidRDefault="00081BAA" w:rsidP="00E934EA">
            <w:pPr>
              <w:pStyle w:val="Lijstalinea"/>
              <w:numPr>
                <w:ilvl w:val="0"/>
                <w:numId w:val="28"/>
              </w:numPr>
              <w:rPr>
                <w:rFonts w:ascii="Segoe UI" w:hAnsi="Segoe UI" w:cs="Segoe UI"/>
                <w:color w:val="0000FF"/>
                <w:sz w:val="20"/>
                <w:szCs w:val="20"/>
              </w:rPr>
            </w:pPr>
            <w:r w:rsidRPr="00E934EA">
              <w:rPr>
                <w:rFonts w:ascii="Segoe UI" w:hAnsi="Segoe UI" w:cs="Segoe UI"/>
                <w:color w:val="0000FF"/>
                <w:sz w:val="20"/>
                <w:szCs w:val="20"/>
              </w:rPr>
              <w:t>Opstellen nieuw vervoersbeleid</w:t>
            </w:r>
          </w:p>
        </w:tc>
      </w:tr>
      <w:tr w:rsidR="00755D64" w:rsidRPr="00E934EA" w:rsidTr="00692CF3">
        <w:tc>
          <w:tcPr>
            <w:tcW w:w="3510" w:type="dxa"/>
          </w:tcPr>
          <w:p w:rsidR="00755D64" w:rsidRPr="00E934EA" w:rsidRDefault="00755D64" w:rsidP="001C41A3">
            <w:pPr>
              <w:rPr>
                <w:rFonts w:ascii="Segoe UI" w:hAnsi="Segoe UI" w:cs="Segoe UI"/>
                <w:color w:val="0000FF"/>
                <w:sz w:val="20"/>
                <w:szCs w:val="20"/>
              </w:rPr>
            </w:pPr>
            <w:r w:rsidRPr="00E934EA">
              <w:rPr>
                <w:rFonts w:ascii="Segoe UI" w:hAnsi="Segoe UI" w:cs="Segoe UI"/>
                <w:color w:val="0000FF"/>
                <w:sz w:val="20"/>
                <w:szCs w:val="20"/>
              </w:rPr>
              <w:t>Transparant &amp; Verantwoorden</w:t>
            </w:r>
          </w:p>
        </w:tc>
        <w:tc>
          <w:tcPr>
            <w:tcW w:w="4962" w:type="dxa"/>
          </w:tcPr>
          <w:p w:rsidR="00C20EDE" w:rsidRPr="00E934EA" w:rsidRDefault="00E934EA" w:rsidP="00E934EA">
            <w:pPr>
              <w:pStyle w:val="Lijstalinea"/>
              <w:numPr>
                <w:ilvl w:val="0"/>
                <w:numId w:val="28"/>
              </w:numPr>
              <w:rPr>
                <w:rFonts w:ascii="Segoe UI" w:hAnsi="Segoe UI" w:cs="Segoe UI"/>
                <w:color w:val="0000FF"/>
                <w:sz w:val="20"/>
                <w:szCs w:val="20"/>
              </w:rPr>
            </w:pPr>
            <w:r w:rsidRPr="00E934EA">
              <w:rPr>
                <w:rFonts w:ascii="Segoe UI" w:hAnsi="Segoe UI" w:cs="Segoe UI"/>
                <w:color w:val="0000FF"/>
                <w:sz w:val="20"/>
                <w:szCs w:val="20"/>
              </w:rPr>
              <w:t>Science in T</w:t>
            </w:r>
            <w:r w:rsidR="00C20EDE" w:rsidRPr="00E934EA">
              <w:rPr>
                <w:rFonts w:ascii="Segoe UI" w:hAnsi="Segoe UI" w:cs="Segoe UI"/>
                <w:color w:val="0000FF"/>
                <w:sz w:val="20"/>
                <w:szCs w:val="20"/>
              </w:rPr>
              <w:t>ransition</w:t>
            </w:r>
            <w:r w:rsidR="00692CF3">
              <w:rPr>
                <w:rFonts w:ascii="Segoe UI" w:hAnsi="Segoe UI" w:cs="Segoe UI"/>
                <w:color w:val="0000FF"/>
                <w:sz w:val="20"/>
                <w:szCs w:val="20"/>
              </w:rPr>
              <w:t xml:space="preserve"> </w:t>
            </w:r>
          </w:p>
          <w:p w:rsidR="00C20EDE" w:rsidRPr="00E934EA" w:rsidRDefault="00BC3DA6" w:rsidP="00E934EA">
            <w:pPr>
              <w:pStyle w:val="Lijstalinea"/>
              <w:numPr>
                <w:ilvl w:val="0"/>
                <w:numId w:val="28"/>
              </w:numPr>
              <w:rPr>
                <w:rFonts w:ascii="Segoe UI" w:hAnsi="Segoe UI" w:cs="Segoe UI"/>
                <w:color w:val="0000FF"/>
                <w:sz w:val="20"/>
                <w:szCs w:val="20"/>
              </w:rPr>
            </w:pPr>
            <w:r w:rsidRPr="00E934EA">
              <w:rPr>
                <w:rFonts w:ascii="Segoe UI" w:hAnsi="Segoe UI" w:cs="Segoe UI"/>
                <w:color w:val="0000FF"/>
                <w:sz w:val="20"/>
                <w:szCs w:val="20"/>
              </w:rPr>
              <w:t>Maatschappelijk Verantwoord Beleggen</w:t>
            </w:r>
          </w:p>
          <w:p w:rsidR="0052023A" w:rsidRPr="00E934EA" w:rsidRDefault="0052023A" w:rsidP="00E934EA">
            <w:pPr>
              <w:pStyle w:val="Lijstalinea"/>
              <w:numPr>
                <w:ilvl w:val="0"/>
                <w:numId w:val="28"/>
              </w:numPr>
              <w:rPr>
                <w:rFonts w:ascii="Segoe UI" w:hAnsi="Segoe UI" w:cs="Segoe UI"/>
                <w:color w:val="0000FF"/>
                <w:sz w:val="20"/>
                <w:szCs w:val="20"/>
              </w:rPr>
            </w:pPr>
            <w:r w:rsidRPr="00E934EA">
              <w:rPr>
                <w:rFonts w:ascii="Segoe UI" w:hAnsi="Segoe UI" w:cs="Segoe UI"/>
                <w:color w:val="0000FF"/>
                <w:sz w:val="20"/>
                <w:szCs w:val="20"/>
              </w:rPr>
              <w:t>E</w:t>
            </w:r>
            <w:r w:rsidR="00C20EDE" w:rsidRPr="00E934EA">
              <w:rPr>
                <w:rFonts w:ascii="Segoe UI" w:hAnsi="Segoe UI" w:cs="Segoe UI"/>
                <w:color w:val="0000FF"/>
                <w:sz w:val="20"/>
                <w:szCs w:val="20"/>
              </w:rPr>
              <w:t>valuatie wetenschappelijk onderzoek</w:t>
            </w:r>
          </w:p>
          <w:p w:rsidR="00E934EA" w:rsidRPr="00E934EA" w:rsidRDefault="00E934EA" w:rsidP="00E934EA">
            <w:pPr>
              <w:pStyle w:val="Lijstalinea"/>
              <w:numPr>
                <w:ilvl w:val="0"/>
                <w:numId w:val="28"/>
              </w:numPr>
              <w:rPr>
                <w:rFonts w:ascii="Segoe UI" w:hAnsi="Segoe UI" w:cs="Segoe UI"/>
                <w:color w:val="0000FF"/>
                <w:sz w:val="20"/>
                <w:szCs w:val="20"/>
              </w:rPr>
            </w:pPr>
            <w:r w:rsidRPr="00E934EA">
              <w:rPr>
                <w:rFonts w:ascii="Segoe UI" w:hAnsi="Segoe UI" w:cs="Segoe UI"/>
                <w:color w:val="0000FF"/>
                <w:sz w:val="20"/>
                <w:szCs w:val="20"/>
              </w:rPr>
              <w:t>Patiëntenparticipatie</w:t>
            </w:r>
          </w:p>
          <w:p w:rsidR="00755D64" w:rsidRPr="00E934EA" w:rsidRDefault="0052023A" w:rsidP="00E934EA">
            <w:pPr>
              <w:pStyle w:val="Lijstalinea"/>
              <w:numPr>
                <w:ilvl w:val="0"/>
                <w:numId w:val="28"/>
              </w:numPr>
              <w:rPr>
                <w:rFonts w:ascii="Segoe UI" w:hAnsi="Segoe UI" w:cs="Segoe UI"/>
                <w:color w:val="0000FF"/>
                <w:sz w:val="20"/>
                <w:szCs w:val="20"/>
              </w:rPr>
            </w:pPr>
            <w:r w:rsidRPr="00E934EA">
              <w:rPr>
                <w:rFonts w:ascii="Segoe UI" w:hAnsi="Segoe UI" w:cs="Segoe UI"/>
                <w:color w:val="0000FF"/>
                <w:sz w:val="20"/>
                <w:szCs w:val="20"/>
              </w:rPr>
              <w:t>S</w:t>
            </w:r>
            <w:r w:rsidR="00C20EDE" w:rsidRPr="00E934EA">
              <w:rPr>
                <w:rFonts w:ascii="Segoe UI" w:hAnsi="Segoe UI" w:cs="Segoe UI"/>
                <w:color w:val="0000FF"/>
                <w:sz w:val="20"/>
                <w:szCs w:val="20"/>
              </w:rPr>
              <w:t>takeholderanalyse</w:t>
            </w:r>
          </w:p>
        </w:tc>
      </w:tr>
    </w:tbl>
    <w:p w:rsidR="00422766" w:rsidRDefault="00422766" w:rsidP="001C41A3">
      <w:pPr>
        <w:spacing w:after="0" w:line="240" w:lineRule="auto"/>
        <w:rPr>
          <w:rFonts w:ascii="Segoe UI" w:hAnsi="Segoe UI" w:cs="Segoe UI"/>
          <w:color w:val="0000FF"/>
        </w:rPr>
      </w:pPr>
    </w:p>
    <w:p w:rsidR="001C41A3" w:rsidRPr="00E934EA" w:rsidRDefault="00C20EDE" w:rsidP="001C41A3">
      <w:pPr>
        <w:spacing w:after="0" w:line="240" w:lineRule="auto"/>
        <w:rPr>
          <w:rFonts w:ascii="Segoe UI" w:hAnsi="Segoe UI" w:cs="Segoe UI"/>
          <w:b/>
          <w:i/>
          <w:color w:val="FF0000"/>
        </w:rPr>
      </w:pPr>
      <w:r w:rsidRPr="00E934EA">
        <w:rPr>
          <w:rFonts w:ascii="Segoe UI" w:hAnsi="Segoe UI" w:cs="Segoe UI"/>
          <w:b/>
          <w:i/>
          <w:color w:val="0000FF"/>
        </w:rPr>
        <w:t>Samenwerking</w:t>
      </w:r>
    </w:p>
    <w:p w:rsidR="00917B60" w:rsidRPr="007C3EF1" w:rsidRDefault="00B32CA1" w:rsidP="00B32CA1">
      <w:pPr>
        <w:spacing w:after="0" w:line="240" w:lineRule="auto"/>
        <w:rPr>
          <w:rFonts w:ascii="Segoe UI" w:hAnsi="Segoe UI" w:cs="Segoe UI"/>
          <w:color w:val="0000FF"/>
        </w:rPr>
      </w:pPr>
      <w:r w:rsidRPr="00B32CA1">
        <w:rPr>
          <w:rFonts w:ascii="Segoe UI" w:hAnsi="Segoe UI" w:cs="Segoe UI"/>
          <w:color w:val="0000FF"/>
        </w:rPr>
        <w:t>Werken aan duur</w:t>
      </w:r>
      <w:r w:rsidR="002470AB">
        <w:rPr>
          <w:rFonts w:ascii="Segoe UI" w:hAnsi="Segoe UI" w:cs="Segoe UI"/>
          <w:color w:val="0000FF"/>
        </w:rPr>
        <w:t xml:space="preserve">zaamheid doen we samen met verschillende partijen en </w:t>
      </w:r>
      <w:r w:rsidR="002470AB" w:rsidRPr="00417575">
        <w:rPr>
          <w:rFonts w:ascii="Segoe UI" w:hAnsi="Segoe UI" w:cs="Segoe UI"/>
          <w:color w:val="0000FF"/>
        </w:rPr>
        <w:t>stakeholders</w:t>
      </w:r>
      <w:r w:rsidRPr="00B32CA1">
        <w:rPr>
          <w:rFonts w:ascii="Segoe UI" w:hAnsi="Segoe UI" w:cs="Segoe UI"/>
          <w:color w:val="0000FF"/>
        </w:rPr>
        <w:t>:</w:t>
      </w:r>
      <w:r w:rsidR="00EE0FA1">
        <w:rPr>
          <w:rFonts w:ascii="Segoe UI" w:hAnsi="Segoe UI" w:cs="Segoe UI"/>
          <w:color w:val="0000FF"/>
        </w:rPr>
        <w:t xml:space="preserve">  Onze buren op de Uithof</w:t>
      </w:r>
      <w:r w:rsidRPr="00B32CA1">
        <w:rPr>
          <w:rFonts w:ascii="Segoe UI" w:hAnsi="Segoe UI" w:cs="Segoe UI"/>
          <w:color w:val="0000FF"/>
        </w:rPr>
        <w:t>, andere UMC’s en zorginstel</w:t>
      </w:r>
      <w:r>
        <w:rPr>
          <w:rFonts w:ascii="Segoe UI" w:hAnsi="Segoe UI" w:cs="Segoe UI"/>
          <w:color w:val="0000FF"/>
        </w:rPr>
        <w:t xml:space="preserve">lingen, het MVO Netwerk Zorg, </w:t>
      </w:r>
      <w:r w:rsidRPr="00B32CA1">
        <w:rPr>
          <w:rFonts w:ascii="Segoe UI" w:hAnsi="Segoe UI" w:cs="Segoe UI"/>
          <w:color w:val="0000FF"/>
        </w:rPr>
        <w:t>onze leveranciers</w:t>
      </w:r>
      <w:r w:rsidR="00EB31F9">
        <w:rPr>
          <w:rFonts w:ascii="Segoe UI" w:hAnsi="Segoe UI" w:cs="Segoe UI"/>
          <w:color w:val="0000FF"/>
        </w:rPr>
        <w:t xml:space="preserve"> en andere ketenpartners</w:t>
      </w:r>
      <w:r>
        <w:rPr>
          <w:rFonts w:ascii="Segoe UI" w:hAnsi="Segoe UI" w:cs="Segoe UI"/>
          <w:color w:val="0000FF"/>
        </w:rPr>
        <w:t>, de</w:t>
      </w:r>
      <w:r w:rsidRPr="00B32CA1">
        <w:rPr>
          <w:rFonts w:ascii="Segoe UI" w:hAnsi="Segoe UI" w:cs="Segoe UI"/>
          <w:color w:val="0000FF"/>
        </w:rPr>
        <w:t xml:space="preserve"> gemee</w:t>
      </w:r>
      <w:r w:rsidR="007C3EF1">
        <w:rPr>
          <w:rFonts w:ascii="Segoe UI" w:hAnsi="Segoe UI" w:cs="Segoe UI"/>
          <w:color w:val="0000FF"/>
        </w:rPr>
        <w:t>nte</w:t>
      </w:r>
      <w:r w:rsidRPr="00B32CA1">
        <w:rPr>
          <w:rFonts w:ascii="Segoe UI" w:hAnsi="Segoe UI" w:cs="Segoe UI"/>
          <w:color w:val="0000FF"/>
        </w:rPr>
        <w:t xml:space="preserve">, </w:t>
      </w:r>
      <w:r w:rsidR="007C3EF1">
        <w:rPr>
          <w:rFonts w:ascii="Segoe UI" w:hAnsi="Segoe UI" w:cs="Segoe UI"/>
          <w:color w:val="0000FF"/>
        </w:rPr>
        <w:t xml:space="preserve">provincie en </w:t>
      </w:r>
      <w:r w:rsidRPr="00B32CA1">
        <w:rPr>
          <w:rFonts w:ascii="Segoe UI" w:hAnsi="Segoe UI" w:cs="Segoe UI"/>
          <w:color w:val="0000FF"/>
        </w:rPr>
        <w:t>landelijke overheid</w:t>
      </w:r>
      <w:r w:rsidR="007C3EF1">
        <w:rPr>
          <w:rFonts w:ascii="Segoe UI" w:hAnsi="Segoe UI" w:cs="Segoe UI"/>
          <w:color w:val="0000FF"/>
        </w:rPr>
        <w:t xml:space="preserve"> en diverse andere organisaties</w:t>
      </w:r>
      <w:r w:rsidRPr="00B32CA1">
        <w:rPr>
          <w:rFonts w:ascii="Segoe UI" w:hAnsi="Segoe UI" w:cs="Segoe UI"/>
          <w:color w:val="0000FF"/>
        </w:rPr>
        <w:t>. We hebben ver</w:t>
      </w:r>
      <w:r w:rsidR="00081BAA">
        <w:rPr>
          <w:rFonts w:ascii="Segoe UI" w:hAnsi="Segoe UI" w:cs="Segoe UI"/>
          <w:color w:val="0000FF"/>
        </w:rPr>
        <w:t xml:space="preserve">schillende convenanten getekend, </w:t>
      </w:r>
      <w:r w:rsidRPr="007C3EF1">
        <w:rPr>
          <w:rFonts w:ascii="Segoe UI" w:hAnsi="Segoe UI" w:cs="Segoe UI"/>
          <w:color w:val="0000FF"/>
        </w:rPr>
        <w:t xml:space="preserve">delen kennis </w:t>
      </w:r>
      <w:r w:rsidRPr="007C3EF1">
        <w:rPr>
          <w:rFonts w:ascii="Segoe UI" w:hAnsi="Segoe UI" w:cs="Segoe UI"/>
          <w:color w:val="0000FF"/>
        </w:rPr>
        <w:lastRenderedPageBreak/>
        <w:t>en ervaring met elkaar en initiëren gezamenlijke projecten. Enkele voorbeelden hiervan</w:t>
      </w:r>
      <w:r w:rsidR="00917B60" w:rsidRPr="007C3EF1">
        <w:rPr>
          <w:rFonts w:ascii="Segoe UI" w:hAnsi="Segoe UI" w:cs="Segoe UI"/>
          <w:color w:val="0000FF"/>
        </w:rPr>
        <w:t xml:space="preserve"> uit 2013 sta</w:t>
      </w:r>
      <w:r w:rsidR="007C3EF1">
        <w:rPr>
          <w:rFonts w:ascii="Segoe UI" w:hAnsi="Segoe UI" w:cs="Segoe UI"/>
          <w:color w:val="0000FF"/>
        </w:rPr>
        <w:t>a</w:t>
      </w:r>
      <w:r w:rsidR="00917B60" w:rsidRPr="007C3EF1">
        <w:rPr>
          <w:rFonts w:ascii="Segoe UI" w:hAnsi="Segoe UI" w:cs="Segoe UI"/>
          <w:color w:val="0000FF"/>
        </w:rPr>
        <w:t>n hieronder:</w:t>
      </w:r>
    </w:p>
    <w:p w:rsidR="00917B60" w:rsidRDefault="00917B60" w:rsidP="00B32CA1">
      <w:pPr>
        <w:spacing w:after="0" w:line="240" w:lineRule="auto"/>
      </w:pPr>
    </w:p>
    <w:tbl>
      <w:tblPr>
        <w:tblStyle w:val="Tabelraster"/>
        <w:tblW w:w="0" w:type="auto"/>
        <w:tblLayout w:type="fixed"/>
        <w:tblLook w:val="04A0" w:firstRow="1" w:lastRow="0" w:firstColumn="1" w:lastColumn="0" w:noHBand="0" w:noVBand="1"/>
      </w:tblPr>
      <w:tblGrid>
        <w:gridCol w:w="5070"/>
        <w:gridCol w:w="3969"/>
      </w:tblGrid>
      <w:tr w:rsidR="00081BAA" w:rsidRPr="00E934EA" w:rsidTr="00692CF3">
        <w:tc>
          <w:tcPr>
            <w:tcW w:w="5070" w:type="dxa"/>
          </w:tcPr>
          <w:p w:rsidR="00081BAA" w:rsidRPr="00E934EA" w:rsidRDefault="007146D0" w:rsidP="00B32CA1">
            <w:pPr>
              <w:rPr>
                <w:rFonts w:ascii="Segoe UI" w:hAnsi="Segoe UI" w:cs="Segoe UI"/>
                <w:b/>
                <w:color w:val="0000FF"/>
                <w:sz w:val="20"/>
                <w:szCs w:val="20"/>
              </w:rPr>
            </w:pPr>
            <w:r w:rsidRPr="00E934EA">
              <w:rPr>
                <w:rFonts w:ascii="Segoe UI" w:hAnsi="Segoe UI" w:cs="Segoe UI"/>
                <w:b/>
                <w:color w:val="0000FF"/>
                <w:sz w:val="20"/>
                <w:szCs w:val="20"/>
              </w:rPr>
              <w:t>P</w:t>
            </w:r>
            <w:r w:rsidR="00081BAA" w:rsidRPr="00E934EA">
              <w:rPr>
                <w:rFonts w:ascii="Segoe UI" w:hAnsi="Segoe UI" w:cs="Segoe UI"/>
                <w:b/>
                <w:color w:val="0000FF"/>
                <w:sz w:val="20"/>
                <w:szCs w:val="20"/>
              </w:rPr>
              <w:t>rojecten</w:t>
            </w:r>
            <w:r w:rsidRPr="00E934EA">
              <w:rPr>
                <w:rFonts w:ascii="Segoe UI" w:hAnsi="Segoe UI" w:cs="Segoe UI"/>
                <w:b/>
                <w:color w:val="0000FF"/>
                <w:sz w:val="20"/>
                <w:szCs w:val="20"/>
              </w:rPr>
              <w:t xml:space="preserve"> en convenanten</w:t>
            </w:r>
          </w:p>
        </w:tc>
        <w:tc>
          <w:tcPr>
            <w:tcW w:w="3969" w:type="dxa"/>
          </w:tcPr>
          <w:p w:rsidR="00081BAA" w:rsidRPr="00E934EA" w:rsidRDefault="00081BAA" w:rsidP="00B32CA1">
            <w:pPr>
              <w:rPr>
                <w:rFonts w:ascii="Segoe UI" w:hAnsi="Segoe UI" w:cs="Segoe UI"/>
                <w:b/>
                <w:color w:val="0000FF"/>
                <w:sz w:val="20"/>
                <w:szCs w:val="20"/>
              </w:rPr>
            </w:pPr>
            <w:r w:rsidRPr="00E934EA">
              <w:rPr>
                <w:rFonts w:ascii="Segoe UI" w:hAnsi="Segoe UI" w:cs="Segoe UI"/>
                <w:b/>
                <w:color w:val="0000FF"/>
                <w:sz w:val="20"/>
                <w:szCs w:val="20"/>
              </w:rPr>
              <w:t>Partijen waarmee we samenwerken</w:t>
            </w:r>
          </w:p>
        </w:tc>
      </w:tr>
      <w:tr w:rsidR="00081BAA" w:rsidRPr="00E934EA" w:rsidTr="00692CF3">
        <w:tc>
          <w:tcPr>
            <w:tcW w:w="5070" w:type="dxa"/>
          </w:tcPr>
          <w:p w:rsidR="00634202" w:rsidRPr="00E934EA" w:rsidRDefault="00C71836" w:rsidP="00B32CA1">
            <w:pPr>
              <w:rPr>
                <w:rFonts w:ascii="Segoe UI" w:hAnsi="Segoe UI" w:cs="Segoe UI"/>
                <w:sz w:val="20"/>
                <w:szCs w:val="20"/>
              </w:rPr>
            </w:pPr>
            <w:r>
              <w:rPr>
                <w:rFonts w:ascii="Segoe UI" w:hAnsi="Segoe UI" w:cs="Segoe UI"/>
                <w:color w:val="0000FF"/>
                <w:sz w:val="20"/>
                <w:szCs w:val="20"/>
              </w:rPr>
              <w:t>MVO Expeditie Duurzame Z</w:t>
            </w:r>
            <w:r w:rsidR="00081BAA" w:rsidRPr="00E934EA">
              <w:rPr>
                <w:rFonts w:ascii="Segoe UI" w:hAnsi="Segoe UI" w:cs="Segoe UI"/>
                <w:color w:val="0000FF"/>
                <w:sz w:val="20"/>
                <w:szCs w:val="20"/>
              </w:rPr>
              <w:t xml:space="preserve">org </w:t>
            </w:r>
            <w:hyperlink r:id="rId10" w:history="1">
              <w:r w:rsidR="003519E7" w:rsidRPr="003028FA">
                <w:rPr>
                  <w:rStyle w:val="Hyperlink"/>
                  <w:rFonts w:ascii="Segoe UI" w:hAnsi="Segoe UI" w:cs="Segoe UI"/>
                  <w:sz w:val="16"/>
                  <w:szCs w:val="16"/>
                </w:rPr>
                <w:t>www.mvonetwerkzorg.nl/koplopers-op-eerste-mvo-expeditie-voor-de-zorg/</w:t>
              </w:r>
            </w:hyperlink>
          </w:p>
        </w:tc>
        <w:tc>
          <w:tcPr>
            <w:tcW w:w="3969" w:type="dxa"/>
          </w:tcPr>
          <w:p w:rsidR="00081BAA" w:rsidRPr="00E934EA" w:rsidRDefault="00081BAA" w:rsidP="00B32CA1">
            <w:pPr>
              <w:rPr>
                <w:rFonts w:ascii="Segoe UI" w:hAnsi="Segoe UI" w:cs="Segoe UI"/>
                <w:color w:val="0000FF"/>
                <w:sz w:val="20"/>
                <w:szCs w:val="20"/>
              </w:rPr>
            </w:pPr>
            <w:r w:rsidRPr="00E934EA">
              <w:rPr>
                <w:rFonts w:ascii="Segoe UI" w:hAnsi="Segoe UI" w:cs="Segoe UI"/>
                <w:color w:val="0000FF"/>
                <w:sz w:val="20"/>
                <w:szCs w:val="20"/>
              </w:rPr>
              <w:t>MVO Nederland, MVO netwerk zorg, andere zorginstellingen</w:t>
            </w:r>
          </w:p>
        </w:tc>
      </w:tr>
      <w:tr w:rsidR="00081BAA" w:rsidRPr="00E934EA" w:rsidTr="00692CF3">
        <w:tc>
          <w:tcPr>
            <w:tcW w:w="5070" w:type="dxa"/>
          </w:tcPr>
          <w:p w:rsidR="00081BAA" w:rsidRPr="00E934EA" w:rsidRDefault="00C71836" w:rsidP="00B32CA1">
            <w:pPr>
              <w:rPr>
                <w:rFonts w:ascii="Segoe UI" w:hAnsi="Segoe UI" w:cs="Segoe UI"/>
                <w:color w:val="0000FF"/>
                <w:sz w:val="20"/>
                <w:szCs w:val="20"/>
              </w:rPr>
            </w:pPr>
            <w:r>
              <w:rPr>
                <w:rFonts w:ascii="Segoe UI" w:hAnsi="Segoe UI" w:cs="Segoe UI"/>
                <w:color w:val="0000FF"/>
                <w:sz w:val="20"/>
                <w:szCs w:val="20"/>
              </w:rPr>
              <w:t xml:space="preserve">Project </w:t>
            </w:r>
            <w:r w:rsidR="00081BAA" w:rsidRPr="00E934EA">
              <w:rPr>
                <w:rFonts w:ascii="Segoe UI" w:hAnsi="Segoe UI" w:cs="Segoe UI"/>
                <w:color w:val="0000FF"/>
                <w:sz w:val="20"/>
                <w:szCs w:val="20"/>
              </w:rPr>
              <w:t>Uithof Duurzaam</w:t>
            </w:r>
          </w:p>
        </w:tc>
        <w:tc>
          <w:tcPr>
            <w:tcW w:w="3969" w:type="dxa"/>
          </w:tcPr>
          <w:p w:rsidR="00081BAA" w:rsidRPr="00E934EA" w:rsidRDefault="00081BAA" w:rsidP="00B32CA1">
            <w:pPr>
              <w:rPr>
                <w:rFonts w:ascii="Segoe UI" w:hAnsi="Segoe UI" w:cs="Segoe UI"/>
                <w:color w:val="0000FF"/>
                <w:sz w:val="20"/>
                <w:szCs w:val="20"/>
              </w:rPr>
            </w:pPr>
            <w:r w:rsidRPr="00E934EA">
              <w:rPr>
                <w:rFonts w:ascii="Segoe UI" w:hAnsi="Segoe UI" w:cs="Segoe UI"/>
                <w:color w:val="0000FF"/>
                <w:sz w:val="20"/>
                <w:szCs w:val="20"/>
              </w:rPr>
              <w:t>Universiteit Utrecht, Hogeschool Utrecht</w:t>
            </w:r>
          </w:p>
        </w:tc>
      </w:tr>
      <w:tr w:rsidR="00081BAA" w:rsidRPr="00E934EA" w:rsidTr="00692CF3">
        <w:tc>
          <w:tcPr>
            <w:tcW w:w="5070" w:type="dxa"/>
          </w:tcPr>
          <w:p w:rsidR="00081BAA" w:rsidRPr="00E934EA" w:rsidRDefault="007146D0" w:rsidP="003519E7">
            <w:pPr>
              <w:rPr>
                <w:rFonts w:ascii="Segoe UI" w:hAnsi="Segoe UI" w:cs="Segoe UI"/>
                <w:color w:val="0000FF"/>
                <w:sz w:val="20"/>
                <w:szCs w:val="20"/>
              </w:rPr>
            </w:pPr>
            <w:proofErr w:type="spellStart"/>
            <w:r w:rsidRPr="00B21F44">
              <w:rPr>
                <w:rFonts w:ascii="Segoe UI" w:hAnsi="Segoe UI" w:cs="Segoe UI"/>
                <w:color w:val="0000FF"/>
                <w:sz w:val="20"/>
                <w:szCs w:val="20"/>
              </w:rPr>
              <w:t>Sure</w:t>
            </w:r>
            <w:proofErr w:type="spellEnd"/>
            <w:r w:rsidR="003519E7">
              <w:rPr>
                <w:rFonts w:ascii="Segoe UI" w:hAnsi="Segoe UI" w:cs="Segoe UI"/>
                <w:color w:val="0000FF"/>
                <w:sz w:val="20"/>
                <w:szCs w:val="20"/>
              </w:rPr>
              <w:t>,</w:t>
            </w:r>
            <w:r w:rsidR="00C71836" w:rsidRPr="00B21F44">
              <w:rPr>
                <w:rFonts w:ascii="Segoe UI" w:hAnsi="Segoe UI" w:cs="Segoe UI"/>
                <w:color w:val="0000FF"/>
                <w:sz w:val="20"/>
                <w:szCs w:val="20"/>
              </w:rPr>
              <w:t xml:space="preserve"> </w:t>
            </w:r>
            <w:r w:rsidR="00B21F44">
              <w:rPr>
                <w:rFonts w:ascii="Segoe UI" w:hAnsi="Segoe UI" w:cs="Segoe UI"/>
                <w:color w:val="0000FF"/>
                <w:sz w:val="20"/>
                <w:szCs w:val="20"/>
              </w:rPr>
              <w:t xml:space="preserve">platform voor duurzame innovatie in de regio Utrecht, organiseert </w:t>
            </w:r>
            <w:proofErr w:type="spellStart"/>
            <w:r w:rsidR="00B21F44">
              <w:rPr>
                <w:rFonts w:ascii="Segoe UI" w:hAnsi="Segoe UI" w:cs="Segoe UI"/>
                <w:color w:val="0000FF"/>
                <w:sz w:val="20"/>
                <w:szCs w:val="20"/>
              </w:rPr>
              <w:t>oa</w:t>
            </w:r>
            <w:proofErr w:type="spellEnd"/>
            <w:r w:rsidR="00B21F44">
              <w:rPr>
                <w:rFonts w:ascii="Segoe UI" w:hAnsi="Segoe UI" w:cs="Segoe UI"/>
                <w:color w:val="0000FF"/>
                <w:sz w:val="20"/>
                <w:szCs w:val="20"/>
              </w:rPr>
              <w:t xml:space="preserve"> duurzaamheidsweek </w:t>
            </w:r>
            <w:r w:rsidR="00081BAA" w:rsidRPr="00E934EA">
              <w:rPr>
                <w:rFonts w:ascii="Segoe UI" w:hAnsi="Segoe UI" w:cs="Segoe UI"/>
                <w:color w:val="0000FF"/>
                <w:sz w:val="20"/>
                <w:szCs w:val="20"/>
              </w:rPr>
              <w:t>op de Uithof</w:t>
            </w:r>
            <w:r w:rsidR="00B21F44">
              <w:rPr>
                <w:rFonts w:ascii="Segoe UI" w:hAnsi="Segoe UI" w:cs="Segoe UI"/>
                <w:color w:val="0000FF"/>
                <w:sz w:val="20"/>
                <w:szCs w:val="20"/>
              </w:rPr>
              <w:t xml:space="preserve"> in oktober</w:t>
            </w:r>
            <w:r w:rsidR="003519E7">
              <w:rPr>
                <w:rFonts w:ascii="Segoe UI" w:hAnsi="Segoe UI" w:cs="Segoe UI"/>
                <w:color w:val="0000FF"/>
                <w:sz w:val="20"/>
                <w:szCs w:val="20"/>
              </w:rPr>
              <w:t xml:space="preserve"> </w:t>
            </w:r>
            <w:r w:rsidR="003519E7" w:rsidRPr="00B21F44">
              <w:rPr>
                <w:rFonts w:ascii="Segoe UI" w:hAnsi="Segoe UI" w:cs="Segoe UI"/>
                <w:color w:val="0000FF"/>
                <w:sz w:val="16"/>
                <w:szCs w:val="16"/>
              </w:rPr>
              <w:t>(</w:t>
            </w:r>
            <w:hyperlink r:id="rId11" w:history="1">
              <w:r w:rsidR="003519E7" w:rsidRPr="003028FA">
                <w:rPr>
                  <w:rStyle w:val="Hyperlink"/>
                  <w:rFonts w:ascii="Segoe UI" w:hAnsi="Segoe UI" w:cs="Segoe UI"/>
                  <w:sz w:val="16"/>
                  <w:szCs w:val="16"/>
                </w:rPr>
                <w:t>www.sure-utrecht.nl/</w:t>
              </w:r>
            </w:hyperlink>
            <w:r w:rsidR="003519E7" w:rsidRPr="00B21F44">
              <w:rPr>
                <w:rFonts w:ascii="Segoe UI" w:hAnsi="Segoe UI" w:cs="Segoe UI"/>
                <w:color w:val="0000FF"/>
                <w:sz w:val="16"/>
                <w:szCs w:val="16"/>
              </w:rPr>
              <w:t>)</w:t>
            </w:r>
          </w:p>
        </w:tc>
        <w:tc>
          <w:tcPr>
            <w:tcW w:w="3969" w:type="dxa"/>
          </w:tcPr>
          <w:p w:rsidR="00081BAA" w:rsidRPr="00E934EA" w:rsidRDefault="00081BAA" w:rsidP="00B32CA1">
            <w:pPr>
              <w:rPr>
                <w:rFonts w:ascii="Segoe UI" w:hAnsi="Segoe UI" w:cs="Segoe UI"/>
                <w:color w:val="0000FF"/>
                <w:sz w:val="20"/>
                <w:szCs w:val="20"/>
              </w:rPr>
            </w:pPr>
            <w:r w:rsidRPr="00E934EA">
              <w:rPr>
                <w:rFonts w:ascii="Segoe UI" w:hAnsi="Segoe UI" w:cs="Segoe UI"/>
                <w:color w:val="0000FF"/>
                <w:sz w:val="20"/>
                <w:szCs w:val="20"/>
              </w:rPr>
              <w:t>Utrecht Science Park, Hogeschool Utrecht, Universiteit Utrecht, Green Office</w:t>
            </w:r>
          </w:p>
        </w:tc>
      </w:tr>
      <w:tr w:rsidR="00081BAA" w:rsidRPr="00E934EA" w:rsidTr="00692CF3">
        <w:tc>
          <w:tcPr>
            <w:tcW w:w="5070" w:type="dxa"/>
          </w:tcPr>
          <w:p w:rsidR="00B21F44" w:rsidRPr="00E934EA" w:rsidRDefault="00081BAA" w:rsidP="00B21F44">
            <w:pPr>
              <w:rPr>
                <w:rFonts w:ascii="Segoe UI" w:hAnsi="Segoe UI" w:cs="Segoe UI"/>
                <w:color w:val="0000FF"/>
                <w:sz w:val="20"/>
                <w:szCs w:val="20"/>
              </w:rPr>
            </w:pPr>
            <w:r w:rsidRPr="00E934EA">
              <w:rPr>
                <w:rFonts w:ascii="Segoe UI" w:hAnsi="Segoe UI" w:cs="Segoe UI"/>
                <w:color w:val="0000FF"/>
                <w:sz w:val="20"/>
                <w:szCs w:val="20"/>
              </w:rPr>
              <w:t xml:space="preserve">Daktuin, een pop-up </w:t>
            </w:r>
            <w:hyperlink r:id="rId12" w:history="1">
              <w:r w:rsidRPr="00E934EA">
                <w:rPr>
                  <w:rFonts w:ascii="Segoe UI" w:hAnsi="Segoe UI" w:cs="Segoe UI"/>
                  <w:color w:val="0000FF"/>
                  <w:sz w:val="20"/>
                  <w:szCs w:val="20"/>
                </w:rPr>
                <w:t>daktuin</w:t>
              </w:r>
            </w:hyperlink>
            <w:r w:rsidR="007146D0" w:rsidRPr="00E934EA">
              <w:rPr>
                <w:rFonts w:ascii="Segoe UI" w:hAnsi="Segoe UI" w:cs="Segoe UI"/>
                <w:color w:val="0000FF"/>
                <w:sz w:val="20"/>
                <w:szCs w:val="20"/>
              </w:rPr>
              <w:t xml:space="preserve"> </w:t>
            </w:r>
            <w:r w:rsidRPr="00E934EA">
              <w:rPr>
                <w:rFonts w:ascii="Segoe UI" w:hAnsi="Segoe UI" w:cs="Segoe UI"/>
                <w:color w:val="0000FF"/>
                <w:sz w:val="20"/>
                <w:szCs w:val="20"/>
              </w:rPr>
              <w:t>waarin een programma en een horecagelegenheid gerealiseerd wordt omtrent duurzaamheid en innovatie</w:t>
            </w:r>
            <w:r w:rsidR="00B21F44">
              <w:rPr>
                <w:rFonts w:ascii="Segoe UI" w:hAnsi="Segoe UI" w:cs="Segoe UI"/>
                <w:color w:val="0000FF"/>
                <w:sz w:val="20"/>
                <w:szCs w:val="20"/>
              </w:rPr>
              <w:t xml:space="preserve"> </w:t>
            </w:r>
            <w:r w:rsidR="00B21F44" w:rsidRPr="00B21F44">
              <w:rPr>
                <w:rFonts w:ascii="Segoe UI" w:hAnsi="Segoe UI" w:cs="Segoe UI"/>
                <w:color w:val="0000FF"/>
                <w:sz w:val="16"/>
                <w:szCs w:val="16"/>
              </w:rPr>
              <w:t>(</w:t>
            </w:r>
            <w:hyperlink r:id="rId13" w:history="1">
              <w:r w:rsidR="00B21F44" w:rsidRPr="00B21F44">
                <w:rPr>
                  <w:rStyle w:val="Hyperlink"/>
                  <w:rFonts w:ascii="Segoe UI" w:hAnsi="Segoe UI" w:cs="Segoe UI"/>
                  <w:sz w:val="16"/>
                  <w:szCs w:val="16"/>
                </w:rPr>
                <w:t>www.dedaktuinutrecht.nl</w:t>
              </w:r>
            </w:hyperlink>
            <w:r w:rsidR="00B21F44" w:rsidRPr="00B21F44">
              <w:rPr>
                <w:rFonts w:ascii="Segoe UI" w:hAnsi="Segoe UI" w:cs="Segoe UI"/>
                <w:color w:val="0000FF"/>
                <w:sz w:val="16"/>
                <w:szCs w:val="16"/>
              </w:rPr>
              <w:t>)</w:t>
            </w:r>
          </w:p>
        </w:tc>
        <w:tc>
          <w:tcPr>
            <w:tcW w:w="3969" w:type="dxa"/>
          </w:tcPr>
          <w:p w:rsidR="00081BAA" w:rsidRPr="00E934EA" w:rsidRDefault="00081BAA" w:rsidP="00B32CA1">
            <w:pPr>
              <w:rPr>
                <w:rFonts w:ascii="Segoe UI" w:hAnsi="Segoe UI" w:cs="Segoe UI"/>
                <w:color w:val="0000FF"/>
                <w:sz w:val="20"/>
                <w:szCs w:val="20"/>
              </w:rPr>
            </w:pPr>
            <w:r w:rsidRPr="00E934EA">
              <w:rPr>
                <w:rFonts w:ascii="Segoe UI" w:hAnsi="Segoe UI" w:cs="Segoe UI"/>
                <w:color w:val="0000FF"/>
                <w:sz w:val="20"/>
                <w:szCs w:val="20"/>
              </w:rPr>
              <w:t>Universiteit Utrecht, Hogeschool Utrecht, USP, lokale ondernemers,  bewoners en studenten.</w:t>
            </w:r>
          </w:p>
        </w:tc>
      </w:tr>
      <w:tr w:rsidR="00081BAA" w:rsidRPr="00E934EA" w:rsidTr="00692CF3">
        <w:tc>
          <w:tcPr>
            <w:tcW w:w="5070" w:type="dxa"/>
          </w:tcPr>
          <w:p w:rsidR="00081BAA" w:rsidRPr="00E934EA" w:rsidRDefault="00E6238F" w:rsidP="00081BAA">
            <w:pPr>
              <w:contextualSpacing/>
              <w:rPr>
                <w:rFonts w:ascii="Segoe UI" w:hAnsi="Segoe UI" w:cs="Segoe UI"/>
                <w:sz w:val="20"/>
                <w:szCs w:val="20"/>
              </w:rPr>
            </w:pPr>
            <w:hyperlink r:id="rId14" w:tgtFrame="_blank" w:tooltip="Meerjarenafspraak energiebesparing" w:history="1">
              <w:r w:rsidR="00081BAA" w:rsidRPr="00E934EA">
                <w:rPr>
                  <w:rFonts w:ascii="Segoe UI" w:hAnsi="Segoe UI" w:cs="Segoe UI"/>
                  <w:color w:val="0000FF"/>
                  <w:sz w:val="20"/>
                  <w:szCs w:val="20"/>
                </w:rPr>
                <w:t xml:space="preserve">‘Meerjarenafspraak energiebesparing’ </w:t>
              </w:r>
            </w:hyperlink>
          </w:p>
          <w:p w:rsidR="00081BAA" w:rsidRPr="00E934EA" w:rsidRDefault="00081BAA" w:rsidP="00081BAA">
            <w:pPr>
              <w:rPr>
                <w:rFonts w:ascii="Segoe UI" w:hAnsi="Segoe UI" w:cs="Segoe UI"/>
                <w:color w:val="0000FF"/>
                <w:sz w:val="20"/>
                <w:szCs w:val="20"/>
              </w:rPr>
            </w:pPr>
          </w:p>
        </w:tc>
        <w:tc>
          <w:tcPr>
            <w:tcW w:w="3969" w:type="dxa"/>
          </w:tcPr>
          <w:p w:rsidR="00081BAA" w:rsidRPr="00E934EA" w:rsidRDefault="007146D0" w:rsidP="007146D0">
            <w:pPr>
              <w:rPr>
                <w:rFonts w:ascii="Segoe UI" w:hAnsi="Segoe UI" w:cs="Segoe UI"/>
                <w:color w:val="0000FF"/>
                <w:sz w:val="20"/>
                <w:szCs w:val="20"/>
              </w:rPr>
            </w:pPr>
            <w:r w:rsidRPr="00E934EA">
              <w:rPr>
                <w:rFonts w:ascii="Segoe UI" w:hAnsi="Segoe UI" w:cs="Segoe UI"/>
                <w:color w:val="0000FF"/>
                <w:sz w:val="20"/>
                <w:szCs w:val="20"/>
              </w:rPr>
              <w:t>Ministeries EZ en BZK, Agents</w:t>
            </w:r>
            <w:r w:rsidR="00764FA4">
              <w:rPr>
                <w:rFonts w:ascii="Segoe UI" w:hAnsi="Segoe UI" w:cs="Segoe UI"/>
                <w:color w:val="0000FF"/>
                <w:sz w:val="20"/>
                <w:szCs w:val="20"/>
              </w:rPr>
              <w:t>c</w:t>
            </w:r>
            <w:r w:rsidRPr="00E934EA">
              <w:rPr>
                <w:rFonts w:ascii="Segoe UI" w:hAnsi="Segoe UI" w:cs="Segoe UI"/>
                <w:color w:val="0000FF"/>
                <w:sz w:val="20"/>
                <w:szCs w:val="20"/>
              </w:rPr>
              <w:t>hapNL, NFU, UMC’s</w:t>
            </w:r>
          </w:p>
        </w:tc>
      </w:tr>
      <w:tr w:rsidR="00081BAA" w:rsidRPr="00E934EA" w:rsidTr="00692CF3">
        <w:tc>
          <w:tcPr>
            <w:tcW w:w="5070" w:type="dxa"/>
          </w:tcPr>
          <w:p w:rsidR="00081BAA" w:rsidRPr="00E934EA" w:rsidRDefault="00E6238F" w:rsidP="00081BAA">
            <w:pPr>
              <w:contextualSpacing/>
              <w:rPr>
                <w:rFonts w:ascii="Segoe UI" w:hAnsi="Segoe UI" w:cs="Segoe UI"/>
                <w:sz w:val="20"/>
                <w:szCs w:val="20"/>
              </w:rPr>
            </w:pPr>
            <w:hyperlink r:id="rId15" w:tgtFrame="_blank" w:tooltip="Maatschappelijk verantwoord ondernemen" w:history="1">
              <w:r w:rsidR="00081BAA" w:rsidRPr="00E934EA">
                <w:rPr>
                  <w:rFonts w:ascii="Segoe UI" w:hAnsi="Segoe UI" w:cs="Segoe UI"/>
                  <w:color w:val="0000FF"/>
                  <w:sz w:val="20"/>
                  <w:szCs w:val="20"/>
                </w:rPr>
                <w:t>‘Manifest Maatschappelijk Ve</w:t>
              </w:r>
              <w:r w:rsidR="00C71836">
                <w:rPr>
                  <w:rFonts w:ascii="Segoe UI" w:hAnsi="Segoe UI" w:cs="Segoe UI"/>
                  <w:color w:val="0000FF"/>
                  <w:sz w:val="20"/>
                  <w:szCs w:val="20"/>
                </w:rPr>
                <w:t>rantwoord Inkopen en Ondernemen</w:t>
              </w:r>
              <w:r w:rsidR="00081BAA" w:rsidRPr="00E934EA">
                <w:rPr>
                  <w:rFonts w:ascii="Segoe UI" w:hAnsi="Segoe UI" w:cs="Segoe UI"/>
                  <w:color w:val="0000FF"/>
                  <w:sz w:val="20"/>
                  <w:szCs w:val="20"/>
                </w:rPr>
                <w:t>’</w:t>
              </w:r>
            </w:hyperlink>
          </w:p>
        </w:tc>
        <w:tc>
          <w:tcPr>
            <w:tcW w:w="3969" w:type="dxa"/>
          </w:tcPr>
          <w:p w:rsidR="00081BAA" w:rsidRPr="00E934EA" w:rsidRDefault="007146D0" w:rsidP="007146D0">
            <w:pPr>
              <w:rPr>
                <w:rFonts w:ascii="Segoe UI" w:hAnsi="Segoe UI" w:cs="Segoe UI"/>
                <w:color w:val="0000FF"/>
                <w:sz w:val="20"/>
                <w:szCs w:val="20"/>
              </w:rPr>
            </w:pPr>
            <w:r w:rsidRPr="00E934EA">
              <w:rPr>
                <w:rFonts w:ascii="Segoe UI" w:hAnsi="Segoe UI" w:cs="Segoe UI"/>
                <w:color w:val="0000FF"/>
                <w:sz w:val="20"/>
                <w:szCs w:val="20"/>
              </w:rPr>
              <w:t>Diverse publieke en private organisaties</w:t>
            </w:r>
          </w:p>
        </w:tc>
      </w:tr>
      <w:tr w:rsidR="00081BAA" w:rsidRPr="00E934EA" w:rsidTr="00692CF3">
        <w:tc>
          <w:tcPr>
            <w:tcW w:w="5070" w:type="dxa"/>
          </w:tcPr>
          <w:p w:rsidR="003519E7" w:rsidRPr="00E934EA" w:rsidRDefault="00081BAA" w:rsidP="003519E7">
            <w:pPr>
              <w:contextualSpacing/>
              <w:rPr>
                <w:rFonts w:ascii="Segoe UI" w:hAnsi="Segoe UI" w:cs="Segoe UI"/>
                <w:sz w:val="20"/>
                <w:szCs w:val="20"/>
              </w:rPr>
            </w:pPr>
            <w:r w:rsidRPr="00E934EA">
              <w:rPr>
                <w:rFonts w:ascii="Segoe UI" w:hAnsi="Segoe UI" w:cs="Segoe UI"/>
                <w:sz w:val="20"/>
                <w:szCs w:val="20"/>
              </w:rPr>
              <w:t>‘</w:t>
            </w:r>
            <w:hyperlink r:id="rId16" w:tgtFrame="_blank" w:tooltip="MVO Nederland" w:history="1">
              <w:r w:rsidRPr="00E934EA">
                <w:rPr>
                  <w:rFonts w:ascii="Segoe UI" w:hAnsi="Segoe UI" w:cs="Segoe UI"/>
                  <w:color w:val="0000FF"/>
                  <w:sz w:val="20"/>
                  <w:szCs w:val="20"/>
                </w:rPr>
                <w:t>Manifest voor een gezonde toekomst van de zorgsector’</w:t>
              </w:r>
            </w:hyperlink>
            <w:r w:rsidR="003519E7">
              <w:rPr>
                <w:rFonts w:ascii="Segoe UI" w:hAnsi="Segoe UI" w:cs="Segoe UI"/>
                <w:color w:val="0000FF"/>
                <w:sz w:val="20"/>
                <w:szCs w:val="20"/>
              </w:rPr>
              <w:t xml:space="preserve"> </w:t>
            </w:r>
            <w:r w:rsidR="003519E7" w:rsidRPr="003519E7">
              <w:rPr>
                <w:rFonts w:ascii="Segoe UI" w:hAnsi="Segoe UI" w:cs="Segoe UI"/>
                <w:color w:val="0000FF"/>
                <w:sz w:val="16"/>
                <w:szCs w:val="16"/>
              </w:rPr>
              <w:t>(</w:t>
            </w:r>
            <w:hyperlink r:id="rId17" w:history="1">
              <w:r w:rsidR="003519E7" w:rsidRPr="003028FA">
                <w:rPr>
                  <w:rStyle w:val="Hyperlink"/>
                  <w:rFonts w:ascii="Segoe UI" w:hAnsi="Segoe UI" w:cs="Segoe UI"/>
                  <w:sz w:val="16"/>
                  <w:szCs w:val="16"/>
                </w:rPr>
                <w:t>www.mvonetwerkzorg.nl</w:t>
              </w:r>
            </w:hyperlink>
            <w:r w:rsidR="003519E7" w:rsidRPr="003519E7">
              <w:rPr>
                <w:rFonts w:ascii="Segoe UI" w:hAnsi="Segoe UI" w:cs="Segoe UI"/>
                <w:color w:val="0000FF"/>
                <w:sz w:val="16"/>
                <w:szCs w:val="16"/>
              </w:rPr>
              <w:t>)</w:t>
            </w:r>
          </w:p>
        </w:tc>
        <w:tc>
          <w:tcPr>
            <w:tcW w:w="3969" w:type="dxa"/>
          </w:tcPr>
          <w:p w:rsidR="00081BAA" w:rsidRPr="00E934EA" w:rsidRDefault="007146D0" w:rsidP="007146D0">
            <w:pPr>
              <w:rPr>
                <w:rFonts w:ascii="Segoe UI" w:hAnsi="Segoe UI" w:cs="Segoe UI"/>
                <w:color w:val="0000FF"/>
                <w:sz w:val="20"/>
                <w:szCs w:val="20"/>
              </w:rPr>
            </w:pPr>
            <w:r w:rsidRPr="00E934EA">
              <w:rPr>
                <w:rFonts w:ascii="Segoe UI" w:hAnsi="Segoe UI" w:cs="Segoe UI"/>
                <w:color w:val="0000FF"/>
                <w:sz w:val="20"/>
                <w:szCs w:val="20"/>
              </w:rPr>
              <w:t>Zorginstellingen, kennis- en ketenpartners</w:t>
            </w:r>
          </w:p>
        </w:tc>
      </w:tr>
      <w:tr w:rsidR="00081BAA" w:rsidRPr="00E934EA" w:rsidTr="00692CF3">
        <w:tc>
          <w:tcPr>
            <w:tcW w:w="5070" w:type="dxa"/>
          </w:tcPr>
          <w:p w:rsidR="00081BAA" w:rsidRPr="00E934EA" w:rsidRDefault="00081BAA" w:rsidP="007146D0">
            <w:pPr>
              <w:rPr>
                <w:rFonts w:ascii="Segoe UI" w:hAnsi="Segoe UI" w:cs="Segoe UI"/>
                <w:color w:val="0000FF"/>
                <w:sz w:val="20"/>
                <w:szCs w:val="20"/>
              </w:rPr>
            </w:pPr>
            <w:r w:rsidRPr="00E934EA">
              <w:rPr>
                <w:rFonts w:ascii="Segoe UI" w:hAnsi="Segoe UI" w:cs="Segoe UI"/>
                <w:color w:val="0000FF"/>
                <w:sz w:val="20"/>
                <w:szCs w:val="20"/>
              </w:rPr>
              <w:t>‘Convenant verduurzamen en energie besparen in de Utrechtse zorgsector’</w:t>
            </w:r>
          </w:p>
        </w:tc>
        <w:tc>
          <w:tcPr>
            <w:tcW w:w="3969" w:type="dxa"/>
          </w:tcPr>
          <w:p w:rsidR="00081BAA" w:rsidRPr="00E934EA" w:rsidRDefault="007146D0" w:rsidP="007146D0">
            <w:pPr>
              <w:rPr>
                <w:rFonts w:ascii="Segoe UI" w:hAnsi="Segoe UI" w:cs="Segoe UI"/>
                <w:color w:val="0000FF"/>
                <w:sz w:val="20"/>
                <w:szCs w:val="20"/>
              </w:rPr>
            </w:pPr>
            <w:r w:rsidRPr="00E934EA">
              <w:rPr>
                <w:rFonts w:ascii="Segoe UI" w:hAnsi="Segoe UI" w:cs="Segoe UI"/>
                <w:color w:val="0000FF"/>
                <w:sz w:val="20"/>
                <w:szCs w:val="20"/>
              </w:rPr>
              <w:t>Utrechtse zorginstellingen en gemeente Utrecht</w:t>
            </w:r>
          </w:p>
        </w:tc>
      </w:tr>
      <w:tr w:rsidR="00081BAA" w:rsidRPr="00E934EA" w:rsidTr="00692CF3">
        <w:tc>
          <w:tcPr>
            <w:tcW w:w="5070" w:type="dxa"/>
          </w:tcPr>
          <w:p w:rsidR="00081BAA" w:rsidRPr="00E934EA" w:rsidRDefault="00081BAA" w:rsidP="00081BAA">
            <w:pPr>
              <w:contextualSpacing/>
              <w:rPr>
                <w:rFonts w:ascii="Segoe UI" w:hAnsi="Segoe UI" w:cs="Segoe UI"/>
                <w:sz w:val="20"/>
                <w:szCs w:val="20"/>
              </w:rPr>
            </w:pPr>
            <w:r w:rsidRPr="00E934EA">
              <w:rPr>
                <w:rFonts w:ascii="Segoe UI" w:hAnsi="Segoe UI" w:cs="Segoe UI"/>
                <w:color w:val="0000FF"/>
                <w:sz w:val="20"/>
                <w:szCs w:val="20"/>
              </w:rPr>
              <w:t>Green deal Circulair Inkopen</w:t>
            </w:r>
            <w:r w:rsidRPr="00E934EA">
              <w:rPr>
                <w:rFonts w:ascii="Segoe UI" w:hAnsi="Segoe UI" w:cs="Segoe UI"/>
                <w:sz w:val="20"/>
                <w:szCs w:val="20"/>
              </w:rPr>
              <w:t xml:space="preserve">, </w:t>
            </w:r>
            <w:hyperlink r:id="rId18" w:history="1">
              <w:r w:rsidRPr="003519E7">
                <w:rPr>
                  <w:rFonts w:ascii="Segoe UI" w:hAnsi="Segoe UI" w:cs="Segoe UI"/>
                  <w:color w:val="0000FF"/>
                  <w:sz w:val="16"/>
                  <w:szCs w:val="16"/>
                  <w:u w:val="single"/>
                </w:rPr>
                <w:t>http://www.mvonederland.nl/content/publicatie/green-deal-circulair-inkopen</w:t>
              </w:r>
            </w:hyperlink>
          </w:p>
        </w:tc>
        <w:tc>
          <w:tcPr>
            <w:tcW w:w="3969" w:type="dxa"/>
          </w:tcPr>
          <w:p w:rsidR="00081BAA" w:rsidRPr="00E934EA" w:rsidRDefault="001D1FDA" w:rsidP="001D1FDA">
            <w:pPr>
              <w:rPr>
                <w:rFonts w:ascii="Segoe UI" w:hAnsi="Segoe UI" w:cs="Segoe UI"/>
                <w:color w:val="0000FF"/>
                <w:sz w:val="20"/>
                <w:szCs w:val="20"/>
              </w:rPr>
            </w:pPr>
            <w:r w:rsidRPr="00E934EA">
              <w:rPr>
                <w:rFonts w:ascii="Segoe UI" w:hAnsi="Segoe UI" w:cs="Segoe UI"/>
                <w:color w:val="0000FF"/>
                <w:sz w:val="20"/>
                <w:szCs w:val="20"/>
              </w:rPr>
              <w:t xml:space="preserve">Diverse publieke en private organisaties, Rijksoverheid, MVO Nederland, NEVI </w:t>
            </w:r>
          </w:p>
        </w:tc>
      </w:tr>
    </w:tbl>
    <w:p w:rsidR="00F629B6" w:rsidRDefault="00F629B6" w:rsidP="00B32CA1">
      <w:pPr>
        <w:spacing w:after="0" w:line="240" w:lineRule="auto"/>
      </w:pPr>
    </w:p>
    <w:p w:rsidR="00EB31F9" w:rsidRPr="00E934EA" w:rsidRDefault="00CC663C" w:rsidP="00EB31F9">
      <w:pPr>
        <w:spacing w:after="0" w:line="240" w:lineRule="auto"/>
        <w:rPr>
          <w:rFonts w:ascii="Segoe UI" w:hAnsi="Segoe UI" w:cs="Segoe UI"/>
          <w:b/>
          <w:i/>
          <w:color w:val="0000FF"/>
        </w:rPr>
      </w:pPr>
      <w:r w:rsidRPr="00E934EA">
        <w:rPr>
          <w:rFonts w:ascii="Segoe UI" w:hAnsi="Segoe UI" w:cs="Segoe UI"/>
          <w:b/>
          <w:i/>
          <w:color w:val="0000FF"/>
        </w:rPr>
        <w:t>Communicatie</w:t>
      </w:r>
    </w:p>
    <w:p w:rsidR="00CC663C" w:rsidRDefault="00EE0FA1" w:rsidP="00EB31F9">
      <w:pPr>
        <w:spacing w:after="0" w:line="240" w:lineRule="auto"/>
        <w:rPr>
          <w:rFonts w:ascii="Segoe UI" w:hAnsi="Segoe UI" w:cs="Segoe UI"/>
          <w:color w:val="0000FF"/>
        </w:rPr>
      </w:pPr>
      <w:r>
        <w:rPr>
          <w:rFonts w:ascii="Segoe UI" w:hAnsi="Segoe UI" w:cs="Segoe UI"/>
          <w:color w:val="0000FF"/>
        </w:rPr>
        <w:t xml:space="preserve">In 2013 is een </w:t>
      </w:r>
      <w:r w:rsidR="00764FA4" w:rsidRPr="003519E7">
        <w:rPr>
          <w:rFonts w:ascii="Segoe UI" w:hAnsi="Segoe UI" w:cs="Segoe UI"/>
          <w:color w:val="0000FF"/>
        </w:rPr>
        <w:t>jaarbeeld</w:t>
      </w:r>
      <w:r w:rsidR="00764FA4">
        <w:rPr>
          <w:rFonts w:ascii="Segoe UI" w:hAnsi="Segoe UI" w:cs="Segoe UI"/>
          <w:color w:val="0000FF"/>
        </w:rPr>
        <w:t xml:space="preserve"> </w:t>
      </w:r>
      <w:r>
        <w:rPr>
          <w:rFonts w:ascii="Segoe UI" w:hAnsi="Segoe UI" w:cs="Segoe UI"/>
          <w:color w:val="0000FF"/>
        </w:rPr>
        <w:t xml:space="preserve">van het </w:t>
      </w:r>
      <w:r w:rsidR="00EB31F9">
        <w:rPr>
          <w:rFonts w:ascii="Segoe UI" w:hAnsi="Segoe UI" w:cs="Segoe UI"/>
          <w:color w:val="0000FF"/>
        </w:rPr>
        <w:t>UMC</w:t>
      </w:r>
      <w:r>
        <w:rPr>
          <w:rFonts w:ascii="Segoe UI" w:hAnsi="Segoe UI" w:cs="Segoe UI"/>
          <w:color w:val="0000FF"/>
        </w:rPr>
        <w:t xml:space="preserve"> </w:t>
      </w:r>
      <w:r w:rsidR="00EB31F9">
        <w:rPr>
          <w:rFonts w:ascii="Segoe UI" w:hAnsi="Segoe UI" w:cs="Segoe UI"/>
          <w:color w:val="0000FF"/>
        </w:rPr>
        <w:t>U</w:t>
      </w:r>
      <w:r>
        <w:rPr>
          <w:rFonts w:ascii="Segoe UI" w:hAnsi="Segoe UI" w:cs="Segoe UI"/>
          <w:color w:val="0000FF"/>
        </w:rPr>
        <w:t>trecht</w:t>
      </w:r>
      <w:r w:rsidR="00EB31F9">
        <w:rPr>
          <w:rFonts w:ascii="Segoe UI" w:hAnsi="Segoe UI" w:cs="Segoe UI"/>
          <w:color w:val="0000FF"/>
        </w:rPr>
        <w:t xml:space="preserve"> opgesteld rondom d</w:t>
      </w:r>
      <w:r>
        <w:rPr>
          <w:rFonts w:ascii="Segoe UI" w:hAnsi="Segoe UI" w:cs="Segoe UI"/>
          <w:color w:val="0000FF"/>
        </w:rPr>
        <w:t xml:space="preserve">e vijf </w:t>
      </w:r>
      <w:r w:rsidR="00EB31F9">
        <w:rPr>
          <w:rFonts w:ascii="Segoe UI" w:hAnsi="Segoe UI" w:cs="Segoe UI"/>
          <w:color w:val="0000FF"/>
        </w:rPr>
        <w:t xml:space="preserve"> duurzaamheids</w:t>
      </w:r>
      <w:r w:rsidR="003519E7">
        <w:rPr>
          <w:rFonts w:ascii="Segoe UI" w:hAnsi="Segoe UI" w:cs="Segoe UI"/>
          <w:color w:val="0000FF"/>
        </w:rPr>
        <w:t>-</w:t>
      </w:r>
      <w:r w:rsidR="00EB31F9">
        <w:rPr>
          <w:rFonts w:ascii="Segoe UI" w:hAnsi="Segoe UI" w:cs="Segoe UI"/>
          <w:color w:val="0000FF"/>
        </w:rPr>
        <w:t>thema’s</w:t>
      </w:r>
      <w:r w:rsidR="003519E7">
        <w:rPr>
          <w:rFonts w:ascii="Segoe UI" w:hAnsi="Segoe UI" w:cs="Segoe UI"/>
          <w:color w:val="0000FF"/>
        </w:rPr>
        <w:t xml:space="preserve"> </w:t>
      </w:r>
      <w:r w:rsidR="003519E7" w:rsidRPr="003519E7">
        <w:rPr>
          <w:rFonts w:ascii="Segoe UI" w:hAnsi="Segoe UI" w:cs="Segoe UI"/>
          <w:color w:val="0000FF"/>
          <w:sz w:val="16"/>
          <w:szCs w:val="16"/>
        </w:rPr>
        <w:t>(</w:t>
      </w:r>
      <w:hyperlink r:id="rId19" w:history="1">
        <w:r w:rsidR="003519E7" w:rsidRPr="003519E7">
          <w:rPr>
            <w:rStyle w:val="Hyperlink"/>
            <w:rFonts w:ascii="Segoe UI" w:hAnsi="Segoe UI" w:cs="Segoe UI"/>
            <w:sz w:val="16"/>
            <w:szCs w:val="16"/>
          </w:rPr>
          <w:t>http://jaarbeeld.umcutrecht.nl/nl/magazine/5387/723801/.html</w:t>
        </w:r>
      </w:hyperlink>
      <w:r w:rsidR="003519E7" w:rsidRPr="003519E7">
        <w:rPr>
          <w:rFonts w:ascii="Segoe UI" w:hAnsi="Segoe UI" w:cs="Segoe UI"/>
          <w:color w:val="0000FF"/>
          <w:sz w:val="16"/>
          <w:szCs w:val="16"/>
        </w:rPr>
        <w:t>)</w:t>
      </w:r>
      <w:r w:rsidR="00EB31F9">
        <w:rPr>
          <w:rFonts w:ascii="Segoe UI" w:hAnsi="Segoe UI" w:cs="Segoe UI"/>
          <w:color w:val="0000FF"/>
        </w:rPr>
        <w:t xml:space="preserve">. Op de website van het UMC Utrecht is een duurzaamheidspagina </w:t>
      </w:r>
      <w:r>
        <w:rPr>
          <w:rFonts w:ascii="Segoe UI" w:hAnsi="Segoe UI" w:cs="Segoe UI"/>
          <w:color w:val="0000FF"/>
        </w:rPr>
        <w:t>gekomen e</w:t>
      </w:r>
      <w:r w:rsidR="00CC663C">
        <w:rPr>
          <w:rFonts w:ascii="Segoe UI" w:hAnsi="Segoe UI" w:cs="Segoe UI"/>
          <w:color w:val="0000FF"/>
        </w:rPr>
        <w:t>n ook het intranet heeft een aparte duurzaamheids</w:t>
      </w:r>
      <w:r w:rsidR="003519E7">
        <w:rPr>
          <w:rFonts w:ascii="Segoe UI" w:hAnsi="Segoe UI" w:cs="Segoe UI"/>
          <w:color w:val="0000FF"/>
        </w:rPr>
        <w:t>-</w:t>
      </w:r>
      <w:r w:rsidR="00CC663C">
        <w:rPr>
          <w:rFonts w:ascii="Segoe UI" w:hAnsi="Segoe UI" w:cs="Segoe UI"/>
          <w:color w:val="0000FF"/>
        </w:rPr>
        <w:t>pagina.</w:t>
      </w:r>
      <w:r w:rsidR="00BC4EAF">
        <w:rPr>
          <w:rFonts w:ascii="Segoe UI" w:hAnsi="Segoe UI" w:cs="Segoe UI"/>
          <w:color w:val="0000FF"/>
        </w:rPr>
        <w:t xml:space="preserve"> In interne nieuwsdiensten is</w:t>
      </w:r>
      <w:r w:rsidR="00CC663C">
        <w:rPr>
          <w:rFonts w:ascii="Segoe UI" w:hAnsi="Segoe UI" w:cs="Segoe UI"/>
          <w:color w:val="0000FF"/>
        </w:rPr>
        <w:t xml:space="preserve"> regelmatig aandacht besteed aan duurzaamheid.  </w:t>
      </w:r>
      <w:r w:rsidR="00BC4EAF">
        <w:rPr>
          <w:rFonts w:ascii="Segoe UI" w:hAnsi="Segoe UI" w:cs="Segoe UI"/>
          <w:color w:val="0000FF"/>
        </w:rPr>
        <w:t>Op de dag van de duurzaamheid is in het UMC Utrecht een Duurzaamheids</w:t>
      </w:r>
      <w:r w:rsidR="00B21F44">
        <w:rPr>
          <w:rFonts w:ascii="Segoe UI" w:hAnsi="Segoe UI" w:cs="Segoe UI"/>
          <w:color w:val="0000FF"/>
        </w:rPr>
        <w:t>-</w:t>
      </w:r>
      <w:r w:rsidR="00BC4EAF">
        <w:rPr>
          <w:rFonts w:ascii="Segoe UI" w:hAnsi="Segoe UI" w:cs="Segoe UI"/>
          <w:color w:val="0000FF"/>
        </w:rPr>
        <w:t xml:space="preserve">markt georganiseerd met informatie over duurzame energie, energiebesparing, duurzaam vervoer en duurzame voeding. </w:t>
      </w:r>
      <w:r w:rsidR="00190435">
        <w:rPr>
          <w:rFonts w:ascii="Segoe UI" w:hAnsi="Segoe UI" w:cs="Segoe UI"/>
          <w:color w:val="0000FF"/>
        </w:rPr>
        <w:t>Daar is ook de energiecampagne ‘Energiek</w:t>
      </w:r>
      <w:r w:rsidR="00E934EA">
        <w:rPr>
          <w:rFonts w:ascii="Segoe UI" w:hAnsi="Segoe UI" w:cs="Segoe UI"/>
          <w:color w:val="0000FF"/>
        </w:rPr>
        <w:t xml:space="preserve"> 3.0</w:t>
      </w:r>
      <w:r w:rsidR="00190435">
        <w:rPr>
          <w:rFonts w:ascii="Segoe UI" w:hAnsi="Segoe UI" w:cs="Segoe UI"/>
          <w:color w:val="0000FF"/>
        </w:rPr>
        <w:t>’ van start gegaan.</w:t>
      </w:r>
    </w:p>
    <w:p w:rsidR="001F06AD" w:rsidRDefault="001F06AD" w:rsidP="00EB31F9">
      <w:pPr>
        <w:spacing w:after="0" w:line="240" w:lineRule="auto"/>
        <w:rPr>
          <w:rFonts w:ascii="Segoe UI" w:hAnsi="Segoe UI" w:cs="Segoe UI"/>
          <w:color w:val="0000FF"/>
        </w:rPr>
      </w:pPr>
    </w:p>
    <w:p w:rsidR="001F06AD" w:rsidRPr="00E934EA" w:rsidRDefault="00D3115C" w:rsidP="00EB31F9">
      <w:pPr>
        <w:spacing w:after="0" w:line="240" w:lineRule="auto"/>
        <w:rPr>
          <w:rFonts w:ascii="Segoe UI" w:hAnsi="Segoe UI" w:cs="Segoe UI"/>
          <w:b/>
          <w:i/>
          <w:color w:val="0000FF"/>
        </w:rPr>
      </w:pPr>
      <w:r w:rsidRPr="00E934EA">
        <w:rPr>
          <w:rFonts w:ascii="Segoe UI" w:hAnsi="Segoe UI" w:cs="Segoe UI"/>
          <w:b/>
          <w:i/>
          <w:color w:val="0000FF"/>
        </w:rPr>
        <w:t>D</w:t>
      </w:r>
      <w:r w:rsidR="001F06AD" w:rsidRPr="00E934EA">
        <w:rPr>
          <w:rFonts w:ascii="Segoe UI" w:hAnsi="Segoe UI" w:cs="Segoe UI"/>
          <w:b/>
          <w:i/>
          <w:color w:val="0000FF"/>
        </w:rPr>
        <w:t>oelstellingen</w:t>
      </w:r>
    </w:p>
    <w:p w:rsidR="0052023A" w:rsidRDefault="0052023A" w:rsidP="00EB31F9">
      <w:pPr>
        <w:spacing w:after="0" w:line="240" w:lineRule="auto"/>
        <w:rPr>
          <w:rFonts w:ascii="Segoe UI" w:hAnsi="Segoe UI" w:cs="Segoe UI"/>
          <w:color w:val="0000FF"/>
        </w:rPr>
      </w:pPr>
      <w:r>
        <w:rPr>
          <w:rFonts w:ascii="Segoe UI" w:hAnsi="Segoe UI" w:cs="Segoe UI"/>
          <w:color w:val="0000FF"/>
        </w:rPr>
        <w:t>Voor de periode 2009 – 2013 zijn duurzaamheidsdoelstellingen vastgesteld voor energie, duurzaam bouwen en duurzaam inkopen. De meeste van deze doelstellingen waren eind 2013 gerealiseerd, zie onderstaande tabel.</w:t>
      </w:r>
    </w:p>
    <w:p w:rsidR="00C340C6" w:rsidRDefault="00C340C6" w:rsidP="00EB31F9">
      <w:pPr>
        <w:spacing w:after="0" w:line="240" w:lineRule="auto"/>
        <w:rPr>
          <w:rFonts w:ascii="Segoe UI" w:hAnsi="Segoe UI" w:cs="Segoe UI"/>
          <w:color w:val="0000FF"/>
        </w:rPr>
      </w:pPr>
    </w:p>
    <w:p w:rsidR="0052023A" w:rsidRPr="00692CF3" w:rsidRDefault="0052023A" w:rsidP="00EB31F9">
      <w:pPr>
        <w:spacing w:after="0" w:line="240" w:lineRule="auto"/>
        <w:rPr>
          <w:rFonts w:ascii="Segoe UI" w:hAnsi="Segoe UI" w:cs="Segoe UI"/>
          <w:i/>
          <w:color w:val="0000FF"/>
          <w:sz w:val="20"/>
          <w:szCs w:val="20"/>
        </w:rPr>
      </w:pPr>
      <w:r w:rsidRPr="00692CF3">
        <w:rPr>
          <w:rFonts w:ascii="Segoe UI" w:hAnsi="Segoe UI" w:cs="Segoe UI"/>
          <w:i/>
          <w:color w:val="0000FF"/>
          <w:sz w:val="20"/>
          <w:szCs w:val="20"/>
        </w:rPr>
        <w:t>Duurzaamheidsdoelstellingen UMC</w:t>
      </w:r>
      <w:r w:rsidR="00C340C6" w:rsidRPr="00692CF3">
        <w:rPr>
          <w:rFonts w:ascii="Segoe UI" w:hAnsi="Segoe UI" w:cs="Segoe UI"/>
          <w:i/>
          <w:color w:val="0000FF"/>
          <w:sz w:val="20"/>
          <w:szCs w:val="20"/>
        </w:rPr>
        <w:t xml:space="preserve"> </w:t>
      </w:r>
      <w:r w:rsidRPr="00692CF3">
        <w:rPr>
          <w:rFonts w:ascii="Segoe UI" w:hAnsi="Segoe UI" w:cs="Segoe UI"/>
          <w:i/>
          <w:color w:val="0000FF"/>
          <w:sz w:val="20"/>
          <w:szCs w:val="20"/>
        </w:rPr>
        <w:t xml:space="preserve">Utrecht </w:t>
      </w:r>
      <w:r w:rsidR="00422766" w:rsidRPr="00692CF3">
        <w:rPr>
          <w:rFonts w:ascii="Segoe UI" w:hAnsi="Segoe UI" w:cs="Segoe UI"/>
          <w:i/>
          <w:color w:val="0000FF"/>
          <w:sz w:val="20"/>
          <w:szCs w:val="20"/>
        </w:rPr>
        <w:t>2009-</w:t>
      </w:r>
      <w:r w:rsidRPr="00692CF3">
        <w:rPr>
          <w:rFonts w:ascii="Segoe UI" w:hAnsi="Segoe UI" w:cs="Segoe UI"/>
          <w:i/>
          <w:color w:val="0000FF"/>
          <w:sz w:val="20"/>
          <w:szCs w:val="20"/>
        </w:rPr>
        <w:t>2013</w:t>
      </w:r>
    </w:p>
    <w:tbl>
      <w:tblPr>
        <w:tblStyle w:val="Tabelraster"/>
        <w:tblW w:w="0" w:type="auto"/>
        <w:tblLook w:val="04A0" w:firstRow="1" w:lastRow="0" w:firstColumn="1" w:lastColumn="0" w:noHBand="0" w:noVBand="1"/>
      </w:tblPr>
      <w:tblGrid>
        <w:gridCol w:w="2235"/>
        <w:gridCol w:w="3685"/>
        <w:gridCol w:w="2410"/>
      </w:tblGrid>
      <w:tr w:rsidR="0052023A" w:rsidRPr="00E934EA" w:rsidTr="00692CF3">
        <w:tc>
          <w:tcPr>
            <w:tcW w:w="2235" w:type="dxa"/>
          </w:tcPr>
          <w:p w:rsidR="0052023A" w:rsidRPr="00E934EA" w:rsidRDefault="0052023A" w:rsidP="00EB31F9">
            <w:pPr>
              <w:rPr>
                <w:rFonts w:ascii="Segoe UI" w:hAnsi="Segoe UI" w:cs="Segoe UI"/>
                <w:b/>
                <w:color w:val="0000FF"/>
                <w:sz w:val="20"/>
                <w:szCs w:val="20"/>
              </w:rPr>
            </w:pPr>
            <w:r w:rsidRPr="00E934EA">
              <w:rPr>
                <w:rFonts w:ascii="Segoe UI" w:hAnsi="Segoe UI" w:cs="Segoe UI"/>
                <w:b/>
                <w:color w:val="0000FF"/>
                <w:sz w:val="20"/>
                <w:szCs w:val="20"/>
              </w:rPr>
              <w:t>thema</w:t>
            </w:r>
          </w:p>
        </w:tc>
        <w:tc>
          <w:tcPr>
            <w:tcW w:w="3685" w:type="dxa"/>
          </w:tcPr>
          <w:p w:rsidR="0052023A" w:rsidRPr="00E934EA" w:rsidRDefault="0052023A" w:rsidP="00EB31F9">
            <w:pPr>
              <w:rPr>
                <w:rFonts w:ascii="Segoe UI" w:hAnsi="Segoe UI" w:cs="Segoe UI"/>
                <w:b/>
                <w:color w:val="0000FF"/>
                <w:sz w:val="20"/>
                <w:szCs w:val="20"/>
              </w:rPr>
            </w:pPr>
            <w:r w:rsidRPr="00E934EA">
              <w:rPr>
                <w:rFonts w:ascii="Segoe UI" w:hAnsi="Segoe UI" w:cs="Segoe UI"/>
                <w:b/>
                <w:color w:val="0000FF"/>
                <w:sz w:val="20"/>
                <w:szCs w:val="20"/>
              </w:rPr>
              <w:t>doelstelling</w:t>
            </w:r>
          </w:p>
        </w:tc>
        <w:tc>
          <w:tcPr>
            <w:tcW w:w="2410" w:type="dxa"/>
          </w:tcPr>
          <w:p w:rsidR="0052023A" w:rsidRPr="00E934EA" w:rsidRDefault="0052023A" w:rsidP="00EB31F9">
            <w:pPr>
              <w:rPr>
                <w:rFonts w:ascii="Segoe UI" w:hAnsi="Segoe UI" w:cs="Segoe UI"/>
                <w:b/>
                <w:color w:val="0000FF"/>
                <w:sz w:val="20"/>
                <w:szCs w:val="20"/>
              </w:rPr>
            </w:pPr>
          </w:p>
        </w:tc>
      </w:tr>
      <w:tr w:rsidR="00E934EA" w:rsidRPr="00E934EA" w:rsidTr="00692CF3">
        <w:tc>
          <w:tcPr>
            <w:tcW w:w="2235" w:type="dxa"/>
            <w:vMerge w:val="restart"/>
          </w:tcPr>
          <w:p w:rsidR="00E934EA" w:rsidRPr="00E934EA" w:rsidRDefault="00E934EA" w:rsidP="00EB31F9">
            <w:pPr>
              <w:rPr>
                <w:rFonts w:ascii="Segoe UI" w:hAnsi="Segoe UI" w:cs="Segoe UI"/>
                <w:color w:val="0000FF"/>
                <w:sz w:val="20"/>
                <w:szCs w:val="20"/>
              </w:rPr>
            </w:pPr>
            <w:r w:rsidRPr="00E934EA">
              <w:rPr>
                <w:rFonts w:ascii="Segoe UI" w:hAnsi="Segoe UI" w:cs="Segoe UI"/>
                <w:color w:val="0000FF"/>
                <w:sz w:val="20"/>
                <w:szCs w:val="20"/>
              </w:rPr>
              <w:t>Energie</w:t>
            </w:r>
          </w:p>
        </w:tc>
        <w:tc>
          <w:tcPr>
            <w:tcW w:w="3685" w:type="dxa"/>
          </w:tcPr>
          <w:p w:rsidR="00E934EA" w:rsidRPr="00E934EA" w:rsidRDefault="00E934EA" w:rsidP="00EB31F9">
            <w:pPr>
              <w:rPr>
                <w:rFonts w:ascii="Segoe UI" w:hAnsi="Segoe UI" w:cs="Segoe UI"/>
                <w:color w:val="0000FF"/>
                <w:sz w:val="20"/>
                <w:szCs w:val="20"/>
              </w:rPr>
            </w:pPr>
            <w:r w:rsidRPr="00E934EA">
              <w:rPr>
                <w:rFonts w:ascii="Segoe UI" w:hAnsi="Segoe UI" w:cs="Segoe UI"/>
                <w:color w:val="0000FF"/>
                <w:sz w:val="20"/>
                <w:szCs w:val="20"/>
              </w:rPr>
              <w:t>10% energie-efficiency-verbetering in 2013 t</w:t>
            </w:r>
            <w:r w:rsidR="00764FA4">
              <w:rPr>
                <w:rFonts w:ascii="Segoe UI" w:hAnsi="Segoe UI" w:cs="Segoe UI"/>
                <w:color w:val="0000FF"/>
                <w:sz w:val="20"/>
                <w:szCs w:val="20"/>
              </w:rPr>
              <w:t>.</w:t>
            </w:r>
            <w:r w:rsidRPr="00E934EA">
              <w:rPr>
                <w:rFonts w:ascii="Segoe UI" w:hAnsi="Segoe UI" w:cs="Segoe UI"/>
                <w:color w:val="0000FF"/>
                <w:sz w:val="20"/>
                <w:szCs w:val="20"/>
              </w:rPr>
              <w:t>o</w:t>
            </w:r>
            <w:r w:rsidR="00764FA4">
              <w:rPr>
                <w:rFonts w:ascii="Segoe UI" w:hAnsi="Segoe UI" w:cs="Segoe UI"/>
                <w:color w:val="0000FF"/>
                <w:sz w:val="20"/>
                <w:szCs w:val="20"/>
              </w:rPr>
              <w:t>.</w:t>
            </w:r>
            <w:r w:rsidRPr="00E934EA">
              <w:rPr>
                <w:rFonts w:ascii="Segoe UI" w:hAnsi="Segoe UI" w:cs="Segoe UI"/>
                <w:color w:val="0000FF"/>
                <w:sz w:val="20"/>
                <w:szCs w:val="20"/>
              </w:rPr>
              <w:t>v</w:t>
            </w:r>
            <w:r w:rsidR="00764FA4">
              <w:rPr>
                <w:rFonts w:ascii="Segoe UI" w:hAnsi="Segoe UI" w:cs="Segoe UI"/>
                <w:color w:val="0000FF"/>
                <w:sz w:val="20"/>
                <w:szCs w:val="20"/>
              </w:rPr>
              <w:t>.</w:t>
            </w:r>
            <w:r w:rsidRPr="00E934EA">
              <w:rPr>
                <w:rFonts w:ascii="Segoe UI" w:hAnsi="Segoe UI" w:cs="Segoe UI"/>
                <w:color w:val="0000FF"/>
                <w:sz w:val="20"/>
                <w:szCs w:val="20"/>
              </w:rPr>
              <w:t xml:space="preserve"> 2008</w:t>
            </w:r>
          </w:p>
        </w:tc>
        <w:tc>
          <w:tcPr>
            <w:tcW w:w="2410" w:type="dxa"/>
          </w:tcPr>
          <w:p w:rsidR="00E934EA" w:rsidRPr="00E934EA" w:rsidRDefault="00E934EA" w:rsidP="00EB31F9">
            <w:pPr>
              <w:rPr>
                <w:rFonts w:ascii="Segoe UI" w:hAnsi="Segoe UI" w:cs="Segoe UI"/>
                <w:color w:val="0000FF"/>
                <w:sz w:val="20"/>
                <w:szCs w:val="20"/>
              </w:rPr>
            </w:pPr>
            <w:r w:rsidRPr="00E934EA">
              <w:rPr>
                <w:rFonts w:ascii="Segoe UI" w:hAnsi="Segoe UI" w:cs="Segoe UI"/>
                <w:color w:val="0000FF"/>
                <w:sz w:val="20"/>
                <w:szCs w:val="20"/>
              </w:rPr>
              <w:t>Eind 2012 gerealiseerd.</w:t>
            </w:r>
          </w:p>
        </w:tc>
      </w:tr>
      <w:tr w:rsidR="00E934EA" w:rsidRPr="00E934EA" w:rsidTr="00692CF3">
        <w:tc>
          <w:tcPr>
            <w:tcW w:w="2235" w:type="dxa"/>
            <w:vMerge/>
          </w:tcPr>
          <w:p w:rsidR="00E934EA" w:rsidRPr="00E934EA" w:rsidRDefault="00E934EA" w:rsidP="00EB31F9">
            <w:pPr>
              <w:rPr>
                <w:rFonts w:ascii="Segoe UI" w:hAnsi="Segoe UI" w:cs="Segoe UI"/>
                <w:color w:val="0000FF"/>
                <w:sz w:val="20"/>
                <w:szCs w:val="20"/>
              </w:rPr>
            </w:pPr>
          </w:p>
        </w:tc>
        <w:tc>
          <w:tcPr>
            <w:tcW w:w="3685" w:type="dxa"/>
          </w:tcPr>
          <w:p w:rsidR="00E934EA" w:rsidRPr="00E934EA" w:rsidRDefault="00E934EA" w:rsidP="00EB31F9">
            <w:pPr>
              <w:rPr>
                <w:rFonts w:ascii="Segoe UI" w:hAnsi="Segoe UI" w:cs="Segoe UI"/>
                <w:color w:val="0000FF"/>
                <w:sz w:val="20"/>
                <w:szCs w:val="20"/>
              </w:rPr>
            </w:pPr>
            <w:r w:rsidRPr="00E934EA">
              <w:rPr>
                <w:rFonts w:ascii="Segoe UI" w:hAnsi="Segoe UI" w:cs="Segoe UI"/>
                <w:color w:val="0000FF"/>
                <w:sz w:val="20"/>
                <w:szCs w:val="20"/>
              </w:rPr>
              <w:t xml:space="preserve">10% duurzame energie </w:t>
            </w:r>
          </w:p>
        </w:tc>
        <w:tc>
          <w:tcPr>
            <w:tcW w:w="2410" w:type="dxa"/>
          </w:tcPr>
          <w:p w:rsidR="00E934EA" w:rsidRPr="00E934EA" w:rsidRDefault="00692CF3" w:rsidP="00BC3DA6">
            <w:pPr>
              <w:rPr>
                <w:rFonts w:ascii="Segoe UI" w:hAnsi="Segoe UI" w:cs="Segoe UI"/>
                <w:color w:val="0000FF"/>
                <w:sz w:val="20"/>
                <w:szCs w:val="20"/>
              </w:rPr>
            </w:pPr>
            <w:r>
              <w:rPr>
                <w:rFonts w:ascii="Segoe UI" w:hAnsi="Segoe UI" w:cs="Segoe UI"/>
                <w:color w:val="0000FF"/>
                <w:sz w:val="20"/>
                <w:szCs w:val="20"/>
              </w:rPr>
              <w:t xml:space="preserve">2011 gerealiseerd, </w:t>
            </w:r>
            <w:r w:rsidR="00B21F44">
              <w:rPr>
                <w:rFonts w:ascii="Segoe UI" w:hAnsi="Segoe UI" w:cs="Segoe UI"/>
                <w:color w:val="0000FF"/>
                <w:sz w:val="20"/>
                <w:szCs w:val="20"/>
              </w:rPr>
              <w:t>eind 2013 was 25%</w:t>
            </w:r>
            <w:r>
              <w:rPr>
                <w:rFonts w:ascii="Segoe UI" w:hAnsi="Segoe UI" w:cs="Segoe UI"/>
                <w:color w:val="0000FF"/>
                <w:sz w:val="20"/>
                <w:szCs w:val="20"/>
              </w:rPr>
              <w:t xml:space="preserve"> </w:t>
            </w:r>
            <w:r w:rsidR="00E934EA" w:rsidRPr="00E934EA">
              <w:rPr>
                <w:rFonts w:ascii="Segoe UI" w:hAnsi="Segoe UI" w:cs="Segoe UI"/>
                <w:color w:val="0000FF"/>
                <w:sz w:val="20"/>
                <w:szCs w:val="20"/>
              </w:rPr>
              <w:t>duurzaam</w:t>
            </w:r>
          </w:p>
        </w:tc>
      </w:tr>
      <w:tr w:rsidR="0052023A" w:rsidRPr="00E934EA" w:rsidTr="00692CF3">
        <w:tc>
          <w:tcPr>
            <w:tcW w:w="2235" w:type="dxa"/>
          </w:tcPr>
          <w:p w:rsidR="0052023A" w:rsidRPr="00E934EA" w:rsidRDefault="0052023A" w:rsidP="00EB31F9">
            <w:pPr>
              <w:rPr>
                <w:rFonts w:ascii="Segoe UI" w:hAnsi="Segoe UI" w:cs="Segoe UI"/>
                <w:color w:val="0000FF"/>
                <w:sz w:val="20"/>
                <w:szCs w:val="20"/>
              </w:rPr>
            </w:pPr>
            <w:r w:rsidRPr="00E934EA">
              <w:rPr>
                <w:rFonts w:ascii="Segoe UI" w:hAnsi="Segoe UI" w:cs="Segoe UI"/>
                <w:color w:val="0000FF"/>
                <w:sz w:val="20"/>
                <w:szCs w:val="20"/>
              </w:rPr>
              <w:t>Duurzaam Inkopen</w:t>
            </w:r>
          </w:p>
        </w:tc>
        <w:tc>
          <w:tcPr>
            <w:tcW w:w="3685" w:type="dxa"/>
          </w:tcPr>
          <w:p w:rsidR="0052023A" w:rsidRPr="00E934EA" w:rsidRDefault="00C340C6" w:rsidP="00EB31F9">
            <w:pPr>
              <w:rPr>
                <w:rFonts w:ascii="Segoe UI" w:hAnsi="Segoe UI" w:cs="Segoe UI"/>
                <w:color w:val="0000FF"/>
                <w:sz w:val="20"/>
                <w:szCs w:val="20"/>
              </w:rPr>
            </w:pPr>
            <w:r w:rsidRPr="00E934EA">
              <w:rPr>
                <w:rFonts w:ascii="Segoe UI" w:hAnsi="Segoe UI" w:cs="Segoe UI"/>
                <w:color w:val="0000FF"/>
                <w:sz w:val="20"/>
                <w:szCs w:val="20"/>
              </w:rPr>
              <w:t>50% duurzaam ingekocht</w:t>
            </w:r>
          </w:p>
        </w:tc>
        <w:tc>
          <w:tcPr>
            <w:tcW w:w="2410" w:type="dxa"/>
          </w:tcPr>
          <w:p w:rsidR="0052023A" w:rsidRPr="00E934EA" w:rsidRDefault="00C340C6" w:rsidP="00EB31F9">
            <w:pPr>
              <w:rPr>
                <w:rFonts w:ascii="Segoe UI" w:hAnsi="Segoe UI" w:cs="Segoe UI"/>
                <w:color w:val="0000FF"/>
                <w:sz w:val="20"/>
                <w:szCs w:val="20"/>
              </w:rPr>
            </w:pPr>
            <w:r w:rsidRPr="00E934EA">
              <w:rPr>
                <w:rFonts w:ascii="Segoe UI" w:hAnsi="Segoe UI" w:cs="Segoe UI"/>
                <w:color w:val="0000FF"/>
                <w:sz w:val="20"/>
                <w:szCs w:val="20"/>
              </w:rPr>
              <w:t>Eind 2013 gerealiseerd</w:t>
            </w:r>
          </w:p>
        </w:tc>
      </w:tr>
      <w:tr w:rsidR="00E934EA" w:rsidRPr="00E934EA" w:rsidTr="00692CF3">
        <w:tc>
          <w:tcPr>
            <w:tcW w:w="2235" w:type="dxa"/>
            <w:vMerge w:val="restart"/>
          </w:tcPr>
          <w:p w:rsidR="00E934EA" w:rsidRPr="00E934EA" w:rsidRDefault="00E934EA" w:rsidP="00EB31F9">
            <w:pPr>
              <w:rPr>
                <w:rFonts w:ascii="Segoe UI" w:hAnsi="Segoe UI" w:cs="Segoe UI"/>
                <w:color w:val="0000FF"/>
                <w:sz w:val="20"/>
                <w:szCs w:val="20"/>
              </w:rPr>
            </w:pPr>
            <w:r w:rsidRPr="00E934EA">
              <w:rPr>
                <w:rFonts w:ascii="Segoe UI" w:hAnsi="Segoe UI" w:cs="Segoe UI"/>
                <w:color w:val="0000FF"/>
                <w:sz w:val="20"/>
                <w:szCs w:val="20"/>
              </w:rPr>
              <w:t>Duurzaam bouwen</w:t>
            </w:r>
          </w:p>
        </w:tc>
        <w:tc>
          <w:tcPr>
            <w:tcW w:w="3685" w:type="dxa"/>
          </w:tcPr>
          <w:p w:rsidR="00E934EA" w:rsidRPr="00E934EA" w:rsidRDefault="00E934EA" w:rsidP="00EB31F9">
            <w:pPr>
              <w:rPr>
                <w:rFonts w:ascii="Segoe UI" w:hAnsi="Segoe UI" w:cs="Segoe UI"/>
                <w:color w:val="0000FF"/>
                <w:sz w:val="20"/>
                <w:szCs w:val="20"/>
              </w:rPr>
            </w:pPr>
            <w:r w:rsidRPr="00E934EA">
              <w:rPr>
                <w:rFonts w:ascii="Segoe UI" w:hAnsi="Segoe UI" w:cs="Segoe UI"/>
                <w:color w:val="0000FF"/>
                <w:sz w:val="20"/>
                <w:szCs w:val="20"/>
              </w:rPr>
              <w:t>Verankeren in vastgoed beleid</w:t>
            </w:r>
          </w:p>
        </w:tc>
        <w:tc>
          <w:tcPr>
            <w:tcW w:w="2410" w:type="dxa"/>
          </w:tcPr>
          <w:p w:rsidR="00E934EA" w:rsidRPr="00E934EA" w:rsidRDefault="00E934EA" w:rsidP="00EB31F9">
            <w:pPr>
              <w:rPr>
                <w:rFonts w:ascii="Segoe UI" w:hAnsi="Segoe UI" w:cs="Segoe UI"/>
                <w:color w:val="0000FF"/>
                <w:sz w:val="20"/>
                <w:szCs w:val="20"/>
              </w:rPr>
            </w:pPr>
            <w:r w:rsidRPr="00E934EA">
              <w:rPr>
                <w:rFonts w:ascii="Segoe UI" w:hAnsi="Segoe UI" w:cs="Segoe UI"/>
                <w:color w:val="0000FF"/>
                <w:sz w:val="20"/>
                <w:szCs w:val="20"/>
              </w:rPr>
              <w:t>In 2012 gerealiseerd</w:t>
            </w:r>
          </w:p>
        </w:tc>
      </w:tr>
      <w:tr w:rsidR="00E934EA" w:rsidRPr="00E934EA" w:rsidTr="00692CF3">
        <w:tc>
          <w:tcPr>
            <w:tcW w:w="2235" w:type="dxa"/>
            <w:vMerge/>
          </w:tcPr>
          <w:p w:rsidR="00E934EA" w:rsidRPr="00E934EA" w:rsidRDefault="00E934EA" w:rsidP="00EB31F9">
            <w:pPr>
              <w:rPr>
                <w:rFonts w:ascii="Segoe UI" w:hAnsi="Segoe UI" w:cs="Segoe UI"/>
                <w:color w:val="0000FF"/>
                <w:sz w:val="20"/>
                <w:szCs w:val="20"/>
              </w:rPr>
            </w:pPr>
          </w:p>
        </w:tc>
        <w:tc>
          <w:tcPr>
            <w:tcW w:w="3685" w:type="dxa"/>
          </w:tcPr>
          <w:p w:rsidR="00E934EA" w:rsidRPr="00E934EA" w:rsidRDefault="00E934EA" w:rsidP="00EB31F9">
            <w:pPr>
              <w:rPr>
                <w:rFonts w:ascii="Segoe UI" w:hAnsi="Segoe UI" w:cs="Segoe UI"/>
                <w:color w:val="0000FF"/>
                <w:sz w:val="20"/>
                <w:szCs w:val="20"/>
              </w:rPr>
            </w:pPr>
            <w:r w:rsidRPr="00E934EA">
              <w:rPr>
                <w:rFonts w:ascii="Segoe UI" w:hAnsi="Segoe UI" w:cs="Segoe UI"/>
                <w:color w:val="0000FF"/>
                <w:sz w:val="20"/>
                <w:szCs w:val="20"/>
              </w:rPr>
              <w:t>BREEAM good voor renovatieprojecten</w:t>
            </w:r>
          </w:p>
        </w:tc>
        <w:tc>
          <w:tcPr>
            <w:tcW w:w="2410" w:type="dxa"/>
          </w:tcPr>
          <w:p w:rsidR="00E934EA" w:rsidRPr="00E934EA" w:rsidRDefault="00E934EA" w:rsidP="00EB31F9">
            <w:pPr>
              <w:rPr>
                <w:rFonts w:ascii="Segoe UI" w:hAnsi="Segoe UI" w:cs="Segoe UI"/>
                <w:color w:val="0000FF"/>
                <w:sz w:val="20"/>
                <w:szCs w:val="20"/>
              </w:rPr>
            </w:pPr>
            <w:r w:rsidRPr="00E934EA">
              <w:rPr>
                <w:rFonts w:ascii="Segoe UI" w:hAnsi="Segoe UI" w:cs="Segoe UI"/>
                <w:color w:val="0000FF"/>
                <w:sz w:val="20"/>
                <w:szCs w:val="20"/>
              </w:rPr>
              <w:t>Nog niet gerealiseerd</w:t>
            </w:r>
          </w:p>
        </w:tc>
      </w:tr>
      <w:tr w:rsidR="00E934EA" w:rsidRPr="00E934EA" w:rsidTr="00692CF3">
        <w:tc>
          <w:tcPr>
            <w:tcW w:w="2235" w:type="dxa"/>
            <w:vMerge/>
          </w:tcPr>
          <w:p w:rsidR="00E934EA" w:rsidRPr="00E934EA" w:rsidRDefault="00E934EA" w:rsidP="00EB31F9">
            <w:pPr>
              <w:rPr>
                <w:rFonts w:ascii="Segoe UI" w:hAnsi="Segoe UI" w:cs="Segoe UI"/>
                <w:color w:val="0000FF"/>
                <w:sz w:val="20"/>
                <w:szCs w:val="20"/>
              </w:rPr>
            </w:pPr>
          </w:p>
        </w:tc>
        <w:tc>
          <w:tcPr>
            <w:tcW w:w="3685" w:type="dxa"/>
          </w:tcPr>
          <w:p w:rsidR="00E934EA" w:rsidRPr="00E934EA" w:rsidRDefault="00E934EA" w:rsidP="00EB31F9">
            <w:pPr>
              <w:rPr>
                <w:rFonts w:ascii="Segoe UI" w:hAnsi="Segoe UI" w:cs="Segoe UI"/>
                <w:color w:val="0000FF"/>
                <w:sz w:val="20"/>
                <w:szCs w:val="20"/>
              </w:rPr>
            </w:pPr>
            <w:r w:rsidRPr="00E934EA">
              <w:rPr>
                <w:rFonts w:ascii="Segoe UI" w:hAnsi="Segoe UI" w:cs="Segoe UI"/>
                <w:color w:val="0000FF"/>
                <w:sz w:val="20"/>
                <w:szCs w:val="20"/>
              </w:rPr>
              <w:t xml:space="preserve">BREEAM excellent voor </w:t>
            </w:r>
            <w:r w:rsidR="00764FA4">
              <w:rPr>
                <w:rFonts w:ascii="Segoe UI" w:hAnsi="Segoe UI" w:cs="Segoe UI"/>
                <w:color w:val="0000FF"/>
                <w:sz w:val="20"/>
                <w:szCs w:val="20"/>
              </w:rPr>
              <w:t>nieuwbouw</w:t>
            </w:r>
          </w:p>
        </w:tc>
        <w:tc>
          <w:tcPr>
            <w:tcW w:w="2410" w:type="dxa"/>
          </w:tcPr>
          <w:p w:rsidR="00E934EA" w:rsidRPr="00E934EA" w:rsidRDefault="00E934EA" w:rsidP="00EB31F9">
            <w:pPr>
              <w:rPr>
                <w:rFonts w:ascii="Segoe UI" w:hAnsi="Segoe UI" w:cs="Segoe UI"/>
                <w:color w:val="0000FF"/>
                <w:sz w:val="20"/>
                <w:szCs w:val="20"/>
              </w:rPr>
            </w:pPr>
            <w:r w:rsidRPr="00E934EA">
              <w:rPr>
                <w:rFonts w:ascii="Segoe UI" w:hAnsi="Segoe UI" w:cs="Segoe UI"/>
                <w:color w:val="0000FF"/>
                <w:sz w:val="20"/>
                <w:szCs w:val="20"/>
              </w:rPr>
              <w:t>Nog niet gerealiseerd</w:t>
            </w:r>
          </w:p>
        </w:tc>
      </w:tr>
    </w:tbl>
    <w:p w:rsidR="00E5536A" w:rsidRDefault="00E5536A" w:rsidP="00EB31F9">
      <w:pPr>
        <w:spacing w:after="0" w:line="240" w:lineRule="auto"/>
        <w:rPr>
          <w:rFonts w:ascii="Segoe UI" w:hAnsi="Segoe UI" w:cs="Segoe UI"/>
          <w:color w:val="0000FF"/>
        </w:rPr>
      </w:pPr>
    </w:p>
    <w:p w:rsidR="00422766" w:rsidRDefault="00C340C6" w:rsidP="00C340C6">
      <w:pPr>
        <w:spacing w:after="0" w:line="240" w:lineRule="auto"/>
        <w:rPr>
          <w:rFonts w:ascii="Segoe UI" w:hAnsi="Segoe UI" w:cs="Segoe UI"/>
          <w:color w:val="0000FF"/>
        </w:rPr>
      </w:pPr>
      <w:r>
        <w:rPr>
          <w:rFonts w:ascii="Segoe UI" w:hAnsi="Segoe UI" w:cs="Segoe UI"/>
          <w:color w:val="0000FF"/>
        </w:rPr>
        <w:lastRenderedPageBreak/>
        <w:t>Voor het</w:t>
      </w:r>
      <w:r w:rsidR="00422766">
        <w:rPr>
          <w:rFonts w:ascii="Segoe UI" w:hAnsi="Segoe UI" w:cs="Segoe UI"/>
          <w:color w:val="0000FF"/>
        </w:rPr>
        <w:t xml:space="preserve"> MVO</w:t>
      </w:r>
      <w:r w:rsidR="00FB509A">
        <w:rPr>
          <w:rFonts w:ascii="Segoe UI" w:hAnsi="Segoe UI" w:cs="Segoe UI"/>
          <w:color w:val="0000FF"/>
        </w:rPr>
        <w:t xml:space="preserve"> thema Schonere O</w:t>
      </w:r>
      <w:r>
        <w:rPr>
          <w:rFonts w:ascii="Segoe UI" w:hAnsi="Segoe UI" w:cs="Segoe UI"/>
          <w:color w:val="0000FF"/>
        </w:rPr>
        <w:t xml:space="preserve">mgeving zijn </w:t>
      </w:r>
      <w:r w:rsidR="00422766">
        <w:rPr>
          <w:rFonts w:ascii="Segoe UI" w:hAnsi="Segoe UI" w:cs="Segoe UI"/>
          <w:color w:val="0000FF"/>
        </w:rPr>
        <w:t>nieuwe doelstellingen vastgesteld voor de korte en langere termijn, zie onderstaande tabel. Voor de andere MVO thema’s zijn de doelstellingen in ontwikkeling.</w:t>
      </w:r>
    </w:p>
    <w:p w:rsidR="00C340C6" w:rsidRDefault="00422766" w:rsidP="00C340C6">
      <w:pPr>
        <w:spacing w:after="0" w:line="240" w:lineRule="auto"/>
        <w:rPr>
          <w:rFonts w:ascii="Segoe UI" w:hAnsi="Segoe UI" w:cs="Segoe UI"/>
          <w:color w:val="0000FF"/>
        </w:rPr>
      </w:pPr>
      <w:r>
        <w:rPr>
          <w:rFonts w:ascii="Segoe UI" w:hAnsi="Segoe UI" w:cs="Segoe UI"/>
          <w:color w:val="0000FF"/>
        </w:rPr>
        <w:t xml:space="preserve"> </w:t>
      </w:r>
    </w:p>
    <w:p w:rsidR="00422766" w:rsidRPr="00692CF3" w:rsidRDefault="00422766" w:rsidP="00C340C6">
      <w:pPr>
        <w:spacing w:after="0" w:line="240" w:lineRule="auto"/>
        <w:rPr>
          <w:rFonts w:ascii="Segoe UI" w:hAnsi="Segoe UI" w:cs="Segoe UI"/>
          <w:i/>
          <w:color w:val="0000FF"/>
          <w:sz w:val="20"/>
          <w:szCs w:val="20"/>
        </w:rPr>
      </w:pPr>
      <w:r w:rsidRPr="00692CF3">
        <w:rPr>
          <w:rFonts w:ascii="Segoe UI" w:hAnsi="Segoe UI" w:cs="Segoe UI"/>
          <w:i/>
          <w:color w:val="0000FF"/>
          <w:sz w:val="20"/>
          <w:szCs w:val="20"/>
        </w:rPr>
        <w:t>Doelstellingen MVO thema Schonere Omgeving</w:t>
      </w:r>
    </w:p>
    <w:tbl>
      <w:tblPr>
        <w:tblStyle w:val="Tabelraster"/>
        <w:tblW w:w="0" w:type="auto"/>
        <w:tblLook w:val="04A0" w:firstRow="1" w:lastRow="0" w:firstColumn="1" w:lastColumn="0" w:noHBand="0" w:noVBand="1"/>
      </w:tblPr>
      <w:tblGrid>
        <w:gridCol w:w="3227"/>
        <w:gridCol w:w="5985"/>
      </w:tblGrid>
      <w:tr w:rsidR="00422766" w:rsidRPr="00E934EA" w:rsidTr="009F5FEA">
        <w:tc>
          <w:tcPr>
            <w:tcW w:w="3227" w:type="dxa"/>
          </w:tcPr>
          <w:p w:rsidR="00422766" w:rsidRPr="00E934EA" w:rsidRDefault="00422766" w:rsidP="00C340C6">
            <w:pPr>
              <w:rPr>
                <w:rFonts w:ascii="Segoe UI" w:hAnsi="Segoe UI" w:cs="Segoe UI"/>
                <w:b/>
                <w:color w:val="0000FF"/>
                <w:sz w:val="20"/>
                <w:szCs w:val="20"/>
              </w:rPr>
            </w:pPr>
            <w:r w:rsidRPr="00E934EA">
              <w:rPr>
                <w:rFonts w:ascii="Segoe UI" w:hAnsi="Segoe UI" w:cs="Segoe UI"/>
                <w:b/>
                <w:color w:val="0000FF"/>
                <w:sz w:val="20"/>
                <w:szCs w:val="20"/>
              </w:rPr>
              <w:t>Doelstellingen lange termijn</w:t>
            </w:r>
          </w:p>
        </w:tc>
        <w:tc>
          <w:tcPr>
            <w:tcW w:w="5985" w:type="dxa"/>
          </w:tcPr>
          <w:p w:rsidR="00422766" w:rsidRPr="00E934EA" w:rsidRDefault="00422766" w:rsidP="00C340C6">
            <w:pPr>
              <w:rPr>
                <w:rFonts w:ascii="Segoe UI" w:hAnsi="Segoe UI" w:cs="Segoe UI"/>
                <w:b/>
                <w:color w:val="0000FF"/>
                <w:sz w:val="20"/>
                <w:szCs w:val="20"/>
              </w:rPr>
            </w:pPr>
            <w:r w:rsidRPr="00E934EA">
              <w:rPr>
                <w:rFonts w:ascii="Segoe UI" w:hAnsi="Segoe UI" w:cs="Segoe UI"/>
                <w:b/>
                <w:color w:val="0000FF"/>
                <w:sz w:val="20"/>
                <w:szCs w:val="20"/>
              </w:rPr>
              <w:t>Doelstellingen korte termijn</w:t>
            </w:r>
          </w:p>
        </w:tc>
      </w:tr>
      <w:tr w:rsidR="00422766" w:rsidRPr="00E934EA" w:rsidTr="009F5FEA">
        <w:tc>
          <w:tcPr>
            <w:tcW w:w="3227" w:type="dxa"/>
          </w:tcPr>
          <w:p w:rsidR="00422766" w:rsidRPr="00E934EA" w:rsidRDefault="00422766" w:rsidP="00422766">
            <w:pPr>
              <w:jc w:val="both"/>
              <w:rPr>
                <w:rFonts w:ascii="Segoe UI" w:hAnsi="Segoe UI" w:cs="Segoe UI"/>
                <w:color w:val="0000FF"/>
                <w:sz w:val="20"/>
                <w:szCs w:val="20"/>
              </w:rPr>
            </w:pPr>
            <w:r w:rsidRPr="00E934EA">
              <w:rPr>
                <w:rFonts w:ascii="Segoe UI" w:hAnsi="Segoe UI" w:cs="Segoe UI"/>
                <w:color w:val="0000FF"/>
                <w:sz w:val="20"/>
                <w:szCs w:val="20"/>
              </w:rPr>
              <w:t>CO2 neutraal in 2030</w:t>
            </w:r>
          </w:p>
          <w:p w:rsidR="00422766" w:rsidRPr="00E934EA" w:rsidRDefault="00422766" w:rsidP="00C340C6">
            <w:pPr>
              <w:rPr>
                <w:rFonts w:ascii="Segoe UI" w:hAnsi="Segoe UI" w:cs="Segoe UI"/>
                <w:color w:val="0000FF"/>
                <w:sz w:val="20"/>
                <w:szCs w:val="20"/>
              </w:rPr>
            </w:pPr>
          </w:p>
        </w:tc>
        <w:tc>
          <w:tcPr>
            <w:tcW w:w="5985" w:type="dxa"/>
          </w:tcPr>
          <w:p w:rsidR="00422766" w:rsidRPr="00E934EA" w:rsidRDefault="00422766" w:rsidP="00C340C6">
            <w:pPr>
              <w:rPr>
                <w:rFonts w:ascii="Segoe UI" w:hAnsi="Segoe UI" w:cs="Segoe UI"/>
                <w:color w:val="0000FF"/>
                <w:sz w:val="20"/>
                <w:szCs w:val="20"/>
              </w:rPr>
            </w:pPr>
            <w:r w:rsidRPr="00E934EA">
              <w:rPr>
                <w:rFonts w:ascii="Segoe UI" w:hAnsi="Segoe UI" w:cs="Segoe UI"/>
                <w:color w:val="0000FF"/>
                <w:sz w:val="20"/>
                <w:szCs w:val="20"/>
              </w:rPr>
              <w:t>2% energie-efficiencyverbeterin</w:t>
            </w:r>
            <w:r w:rsidR="009F5FEA" w:rsidRPr="00E934EA">
              <w:rPr>
                <w:rFonts w:ascii="Segoe UI" w:hAnsi="Segoe UI" w:cs="Segoe UI"/>
                <w:color w:val="0000FF"/>
                <w:sz w:val="20"/>
                <w:szCs w:val="20"/>
              </w:rPr>
              <w:t>g per jaar, 8% in 2016 t</w:t>
            </w:r>
            <w:r w:rsidR="00764FA4">
              <w:rPr>
                <w:rFonts w:ascii="Segoe UI" w:hAnsi="Segoe UI" w:cs="Segoe UI"/>
                <w:color w:val="0000FF"/>
                <w:sz w:val="20"/>
                <w:szCs w:val="20"/>
              </w:rPr>
              <w:t>.</w:t>
            </w:r>
            <w:r w:rsidR="009F5FEA" w:rsidRPr="00E934EA">
              <w:rPr>
                <w:rFonts w:ascii="Segoe UI" w:hAnsi="Segoe UI" w:cs="Segoe UI"/>
                <w:color w:val="0000FF"/>
                <w:sz w:val="20"/>
                <w:szCs w:val="20"/>
              </w:rPr>
              <w:t>o</w:t>
            </w:r>
            <w:r w:rsidR="00764FA4">
              <w:rPr>
                <w:rFonts w:ascii="Segoe UI" w:hAnsi="Segoe UI" w:cs="Segoe UI"/>
                <w:color w:val="0000FF"/>
                <w:sz w:val="20"/>
                <w:szCs w:val="20"/>
              </w:rPr>
              <w:t>.</w:t>
            </w:r>
            <w:r w:rsidR="009F5FEA" w:rsidRPr="00E934EA">
              <w:rPr>
                <w:rFonts w:ascii="Segoe UI" w:hAnsi="Segoe UI" w:cs="Segoe UI"/>
                <w:color w:val="0000FF"/>
                <w:sz w:val="20"/>
                <w:szCs w:val="20"/>
              </w:rPr>
              <w:t>v</w:t>
            </w:r>
            <w:r w:rsidR="00764FA4">
              <w:rPr>
                <w:rFonts w:ascii="Segoe UI" w:hAnsi="Segoe UI" w:cs="Segoe UI"/>
                <w:color w:val="0000FF"/>
                <w:sz w:val="20"/>
                <w:szCs w:val="20"/>
              </w:rPr>
              <w:t>.</w:t>
            </w:r>
            <w:r w:rsidR="009F5FEA" w:rsidRPr="00E934EA">
              <w:rPr>
                <w:rFonts w:ascii="Segoe UI" w:hAnsi="Segoe UI" w:cs="Segoe UI"/>
                <w:color w:val="0000FF"/>
                <w:sz w:val="20"/>
                <w:szCs w:val="20"/>
              </w:rPr>
              <w:t xml:space="preserve"> 2012</w:t>
            </w:r>
          </w:p>
        </w:tc>
      </w:tr>
      <w:tr w:rsidR="009F5FEA" w:rsidRPr="00E934EA" w:rsidTr="009F5FEA">
        <w:tc>
          <w:tcPr>
            <w:tcW w:w="3227" w:type="dxa"/>
            <w:vMerge w:val="restart"/>
          </w:tcPr>
          <w:p w:rsidR="009F5FEA" w:rsidRPr="00E934EA" w:rsidRDefault="009F5FEA" w:rsidP="00C340C6">
            <w:pPr>
              <w:rPr>
                <w:rFonts w:ascii="Segoe UI" w:hAnsi="Segoe UI" w:cs="Segoe UI"/>
                <w:color w:val="0000FF"/>
                <w:sz w:val="20"/>
                <w:szCs w:val="20"/>
              </w:rPr>
            </w:pPr>
            <w:r w:rsidRPr="00E934EA">
              <w:rPr>
                <w:rFonts w:ascii="Segoe UI" w:hAnsi="Segoe UI" w:cs="Segoe UI"/>
                <w:color w:val="0000FF"/>
                <w:sz w:val="20"/>
                <w:szCs w:val="20"/>
              </w:rPr>
              <w:t xml:space="preserve">Grondstofkringlopen gesloten </w:t>
            </w:r>
            <w:r w:rsidR="00E934EA">
              <w:rPr>
                <w:rFonts w:ascii="Segoe UI" w:hAnsi="Segoe UI" w:cs="Segoe UI"/>
                <w:color w:val="0000FF"/>
                <w:sz w:val="20"/>
                <w:szCs w:val="20"/>
              </w:rPr>
              <w:br/>
            </w:r>
            <w:r w:rsidRPr="00E934EA">
              <w:rPr>
                <w:rFonts w:ascii="Segoe UI" w:hAnsi="Segoe UI" w:cs="Segoe UI"/>
                <w:color w:val="0000FF"/>
                <w:sz w:val="20"/>
                <w:szCs w:val="20"/>
              </w:rPr>
              <w:t>in 2030</w:t>
            </w:r>
          </w:p>
        </w:tc>
        <w:tc>
          <w:tcPr>
            <w:tcW w:w="5985" w:type="dxa"/>
          </w:tcPr>
          <w:p w:rsidR="009F5FEA" w:rsidRPr="00E934EA" w:rsidRDefault="009F5FEA" w:rsidP="00C340C6">
            <w:pPr>
              <w:rPr>
                <w:rFonts w:ascii="Segoe UI" w:hAnsi="Segoe UI" w:cs="Segoe UI"/>
                <w:color w:val="0000FF"/>
                <w:sz w:val="20"/>
                <w:szCs w:val="20"/>
              </w:rPr>
            </w:pPr>
            <w:r w:rsidRPr="00E934EA">
              <w:rPr>
                <w:rFonts w:ascii="Segoe UI" w:hAnsi="Segoe UI" w:cs="Segoe UI"/>
                <w:color w:val="0000FF"/>
                <w:sz w:val="20"/>
                <w:szCs w:val="20"/>
              </w:rPr>
              <w:t>2 pilotprojecten circulair inkopen in 2014 (Green Deal)</w:t>
            </w:r>
          </w:p>
        </w:tc>
      </w:tr>
      <w:tr w:rsidR="009F5FEA" w:rsidRPr="00E934EA" w:rsidTr="009F5FEA">
        <w:tc>
          <w:tcPr>
            <w:tcW w:w="3227" w:type="dxa"/>
            <w:vMerge/>
          </w:tcPr>
          <w:p w:rsidR="009F5FEA" w:rsidRPr="00E934EA" w:rsidRDefault="009F5FEA" w:rsidP="00C340C6">
            <w:pPr>
              <w:rPr>
                <w:rFonts w:ascii="Segoe UI" w:hAnsi="Segoe UI" w:cs="Segoe UI"/>
                <w:color w:val="0000FF"/>
                <w:sz w:val="20"/>
                <w:szCs w:val="20"/>
              </w:rPr>
            </w:pPr>
          </w:p>
        </w:tc>
        <w:tc>
          <w:tcPr>
            <w:tcW w:w="5985" w:type="dxa"/>
          </w:tcPr>
          <w:p w:rsidR="009F5FEA" w:rsidRPr="00E934EA" w:rsidRDefault="009F5FEA" w:rsidP="00C340C6">
            <w:pPr>
              <w:rPr>
                <w:rFonts w:ascii="Segoe UI" w:hAnsi="Segoe UI" w:cs="Segoe UI"/>
                <w:color w:val="0000FF"/>
                <w:sz w:val="20"/>
                <w:szCs w:val="20"/>
              </w:rPr>
            </w:pPr>
            <w:r w:rsidRPr="00E934EA">
              <w:rPr>
                <w:rFonts w:ascii="Segoe UI" w:hAnsi="Segoe UI" w:cs="Segoe UI"/>
                <w:color w:val="0000FF"/>
                <w:sz w:val="20"/>
                <w:szCs w:val="20"/>
              </w:rPr>
              <w:t>Reductie voedselverspilling met 20% in 2015</w:t>
            </w:r>
          </w:p>
        </w:tc>
      </w:tr>
      <w:tr w:rsidR="009F5FEA" w:rsidRPr="00E934EA" w:rsidTr="009F5FEA">
        <w:tc>
          <w:tcPr>
            <w:tcW w:w="3227" w:type="dxa"/>
            <w:vMerge/>
          </w:tcPr>
          <w:p w:rsidR="009F5FEA" w:rsidRPr="00E934EA" w:rsidRDefault="009F5FEA" w:rsidP="00C340C6">
            <w:pPr>
              <w:rPr>
                <w:rFonts w:ascii="Segoe UI" w:hAnsi="Segoe UI" w:cs="Segoe UI"/>
                <w:color w:val="0000FF"/>
                <w:sz w:val="20"/>
                <w:szCs w:val="20"/>
              </w:rPr>
            </w:pPr>
          </w:p>
        </w:tc>
        <w:tc>
          <w:tcPr>
            <w:tcW w:w="5985" w:type="dxa"/>
          </w:tcPr>
          <w:p w:rsidR="009F5FEA" w:rsidRPr="00E934EA" w:rsidRDefault="009F5FEA" w:rsidP="00C340C6">
            <w:pPr>
              <w:rPr>
                <w:rFonts w:ascii="Segoe UI" w:hAnsi="Segoe UI" w:cs="Segoe UI"/>
                <w:color w:val="0000FF"/>
                <w:sz w:val="20"/>
                <w:szCs w:val="20"/>
              </w:rPr>
            </w:pPr>
            <w:r w:rsidRPr="00E934EA">
              <w:rPr>
                <w:rFonts w:ascii="Segoe UI" w:hAnsi="Segoe UI" w:cs="Segoe UI"/>
                <w:color w:val="0000FF"/>
                <w:sz w:val="20"/>
                <w:szCs w:val="20"/>
              </w:rPr>
              <w:t>40 % duurzame voedingsproducten in 2015</w:t>
            </w:r>
          </w:p>
        </w:tc>
      </w:tr>
      <w:tr w:rsidR="009F5FEA" w:rsidRPr="00E934EA" w:rsidTr="009F5FEA">
        <w:tc>
          <w:tcPr>
            <w:tcW w:w="3227" w:type="dxa"/>
            <w:vMerge/>
          </w:tcPr>
          <w:p w:rsidR="009F5FEA" w:rsidRPr="00E934EA" w:rsidRDefault="009F5FEA" w:rsidP="00C340C6">
            <w:pPr>
              <w:rPr>
                <w:rFonts w:ascii="Segoe UI" w:hAnsi="Segoe UI" w:cs="Segoe UI"/>
                <w:color w:val="0000FF"/>
                <w:sz w:val="20"/>
                <w:szCs w:val="20"/>
              </w:rPr>
            </w:pPr>
          </w:p>
        </w:tc>
        <w:tc>
          <w:tcPr>
            <w:tcW w:w="5985" w:type="dxa"/>
          </w:tcPr>
          <w:p w:rsidR="009F5FEA" w:rsidRPr="00E934EA" w:rsidRDefault="009F5FEA" w:rsidP="00C340C6">
            <w:pPr>
              <w:rPr>
                <w:rFonts w:ascii="Segoe UI" w:hAnsi="Segoe UI" w:cs="Segoe UI"/>
                <w:color w:val="0000FF"/>
                <w:sz w:val="20"/>
                <w:szCs w:val="20"/>
              </w:rPr>
            </w:pPr>
            <w:r w:rsidRPr="00E934EA">
              <w:rPr>
                <w:rFonts w:ascii="Segoe UI" w:hAnsi="Segoe UI" w:cs="Segoe UI"/>
                <w:color w:val="0000FF"/>
                <w:sz w:val="20"/>
                <w:szCs w:val="20"/>
              </w:rPr>
              <w:t>Reductie restafval met 50% in 2018 t</w:t>
            </w:r>
            <w:r w:rsidR="00764FA4">
              <w:rPr>
                <w:rFonts w:ascii="Segoe UI" w:hAnsi="Segoe UI" w:cs="Segoe UI"/>
                <w:color w:val="0000FF"/>
                <w:sz w:val="20"/>
                <w:szCs w:val="20"/>
              </w:rPr>
              <w:t>.</w:t>
            </w:r>
            <w:r w:rsidRPr="00E934EA">
              <w:rPr>
                <w:rFonts w:ascii="Segoe UI" w:hAnsi="Segoe UI" w:cs="Segoe UI"/>
                <w:color w:val="0000FF"/>
                <w:sz w:val="20"/>
                <w:szCs w:val="20"/>
              </w:rPr>
              <w:t>o</w:t>
            </w:r>
            <w:r w:rsidR="00764FA4">
              <w:rPr>
                <w:rFonts w:ascii="Segoe UI" w:hAnsi="Segoe UI" w:cs="Segoe UI"/>
                <w:color w:val="0000FF"/>
                <w:sz w:val="20"/>
                <w:szCs w:val="20"/>
              </w:rPr>
              <w:t>.</w:t>
            </w:r>
            <w:r w:rsidRPr="00E934EA">
              <w:rPr>
                <w:rFonts w:ascii="Segoe UI" w:hAnsi="Segoe UI" w:cs="Segoe UI"/>
                <w:color w:val="0000FF"/>
                <w:sz w:val="20"/>
                <w:szCs w:val="20"/>
              </w:rPr>
              <w:t>v</w:t>
            </w:r>
            <w:r w:rsidR="00764FA4">
              <w:rPr>
                <w:rFonts w:ascii="Segoe UI" w:hAnsi="Segoe UI" w:cs="Segoe UI"/>
                <w:color w:val="0000FF"/>
                <w:sz w:val="20"/>
                <w:szCs w:val="20"/>
              </w:rPr>
              <w:t>.</w:t>
            </w:r>
            <w:r w:rsidRPr="00E934EA">
              <w:rPr>
                <w:rFonts w:ascii="Segoe UI" w:hAnsi="Segoe UI" w:cs="Segoe UI"/>
                <w:color w:val="0000FF"/>
                <w:sz w:val="20"/>
                <w:szCs w:val="20"/>
              </w:rPr>
              <w:t xml:space="preserve"> 2011</w:t>
            </w:r>
          </w:p>
        </w:tc>
      </w:tr>
      <w:tr w:rsidR="009F5FEA" w:rsidRPr="00E934EA" w:rsidTr="009F5FEA">
        <w:tc>
          <w:tcPr>
            <w:tcW w:w="3227" w:type="dxa"/>
            <w:vMerge/>
          </w:tcPr>
          <w:p w:rsidR="009F5FEA" w:rsidRPr="00E934EA" w:rsidRDefault="009F5FEA" w:rsidP="00C340C6">
            <w:pPr>
              <w:rPr>
                <w:rFonts w:ascii="Segoe UI" w:hAnsi="Segoe UI" w:cs="Segoe UI"/>
                <w:color w:val="0000FF"/>
                <w:sz w:val="20"/>
                <w:szCs w:val="20"/>
              </w:rPr>
            </w:pPr>
          </w:p>
        </w:tc>
        <w:tc>
          <w:tcPr>
            <w:tcW w:w="5985" w:type="dxa"/>
          </w:tcPr>
          <w:p w:rsidR="009F5FEA" w:rsidRPr="00E934EA" w:rsidRDefault="009F5FEA" w:rsidP="00C340C6">
            <w:pPr>
              <w:rPr>
                <w:rFonts w:ascii="Segoe UI" w:hAnsi="Segoe UI" w:cs="Segoe UI"/>
                <w:color w:val="0000FF"/>
                <w:sz w:val="20"/>
                <w:szCs w:val="20"/>
              </w:rPr>
            </w:pPr>
            <w:r w:rsidRPr="00E934EA">
              <w:rPr>
                <w:rFonts w:ascii="Segoe UI" w:hAnsi="Segoe UI" w:cs="Segoe UI"/>
                <w:color w:val="0000FF"/>
                <w:sz w:val="20"/>
                <w:szCs w:val="20"/>
              </w:rPr>
              <w:t>Reductie CO2 uitstoot woon/werk v</w:t>
            </w:r>
            <w:r w:rsidR="00E934EA" w:rsidRPr="00E934EA">
              <w:rPr>
                <w:rFonts w:ascii="Segoe UI" w:hAnsi="Segoe UI" w:cs="Segoe UI"/>
                <w:color w:val="0000FF"/>
                <w:sz w:val="20"/>
                <w:szCs w:val="20"/>
              </w:rPr>
              <w:t>erkeer 5% in 2016 t</w:t>
            </w:r>
            <w:r w:rsidR="00764FA4">
              <w:rPr>
                <w:rFonts w:ascii="Segoe UI" w:hAnsi="Segoe UI" w:cs="Segoe UI"/>
                <w:color w:val="0000FF"/>
                <w:sz w:val="20"/>
                <w:szCs w:val="20"/>
              </w:rPr>
              <w:t>.</w:t>
            </w:r>
            <w:r w:rsidR="00E934EA" w:rsidRPr="00E934EA">
              <w:rPr>
                <w:rFonts w:ascii="Segoe UI" w:hAnsi="Segoe UI" w:cs="Segoe UI"/>
                <w:color w:val="0000FF"/>
                <w:sz w:val="20"/>
                <w:szCs w:val="20"/>
              </w:rPr>
              <w:t>o</w:t>
            </w:r>
            <w:r w:rsidR="00764FA4">
              <w:rPr>
                <w:rFonts w:ascii="Segoe UI" w:hAnsi="Segoe UI" w:cs="Segoe UI"/>
                <w:color w:val="0000FF"/>
                <w:sz w:val="20"/>
                <w:szCs w:val="20"/>
              </w:rPr>
              <w:t>.</w:t>
            </w:r>
            <w:r w:rsidR="00E934EA" w:rsidRPr="00E934EA">
              <w:rPr>
                <w:rFonts w:ascii="Segoe UI" w:hAnsi="Segoe UI" w:cs="Segoe UI"/>
                <w:color w:val="0000FF"/>
                <w:sz w:val="20"/>
                <w:szCs w:val="20"/>
              </w:rPr>
              <w:t>v</w:t>
            </w:r>
            <w:r w:rsidR="00764FA4">
              <w:rPr>
                <w:rFonts w:ascii="Segoe UI" w:hAnsi="Segoe UI" w:cs="Segoe UI"/>
                <w:color w:val="0000FF"/>
                <w:sz w:val="20"/>
                <w:szCs w:val="20"/>
              </w:rPr>
              <w:t>.</w:t>
            </w:r>
            <w:r w:rsidR="00E934EA" w:rsidRPr="00E934EA">
              <w:rPr>
                <w:rFonts w:ascii="Segoe UI" w:hAnsi="Segoe UI" w:cs="Segoe UI"/>
                <w:color w:val="0000FF"/>
                <w:sz w:val="20"/>
                <w:szCs w:val="20"/>
              </w:rPr>
              <w:t xml:space="preserve"> 2011</w:t>
            </w:r>
          </w:p>
        </w:tc>
      </w:tr>
      <w:tr w:rsidR="009F5FEA" w:rsidRPr="00E934EA" w:rsidTr="009F5FEA">
        <w:tc>
          <w:tcPr>
            <w:tcW w:w="3227" w:type="dxa"/>
            <w:vMerge/>
          </w:tcPr>
          <w:p w:rsidR="009F5FEA" w:rsidRPr="00E934EA" w:rsidRDefault="009F5FEA" w:rsidP="00C340C6">
            <w:pPr>
              <w:rPr>
                <w:rFonts w:ascii="Segoe UI" w:hAnsi="Segoe UI" w:cs="Segoe UI"/>
                <w:color w:val="0000FF"/>
                <w:sz w:val="20"/>
                <w:szCs w:val="20"/>
              </w:rPr>
            </w:pPr>
          </w:p>
        </w:tc>
        <w:tc>
          <w:tcPr>
            <w:tcW w:w="5985" w:type="dxa"/>
          </w:tcPr>
          <w:p w:rsidR="009F5FEA" w:rsidRPr="00E934EA" w:rsidRDefault="009F5FEA" w:rsidP="00C340C6">
            <w:pPr>
              <w:rPr>
                <w:rFonts w:ascii="Segoe UI" w:hAnsi="Segoe UI" w:cs="Segoe UI"/>
                <w:color w:val="0000FF"/>
                <w:sz w:val="20"/>
                <w:szCs w:val="20"/>
              </w:rPr>
            </w:pPr>
            <w:r w:rsidRPr="00E934EA">
              <w:rPr>
                <w:rFonts w:ascii="Segoe UI" w:hAnsi="Segoe UI" w:cs="Segoe UI"/>
                <w:color w:val="0000FF"/>
                <w:sz w:val="20"/>
                <w:szCs w:val="20"/>
              </w:rPr>
              <w:t>Reductie CO2 uitstoot dienstreiz</w:t>
            </w:r>
            <w:r w:rsidR="00E934EA" w:rsidRPr="00E934EA">
              <w:rPr>
                <w:rFonts w:ascii="Segoe UI" w:hAnsi="Segoe UI" w:cs="Segoe UI"/>
                <w:color w:val="0000FF"/>
                <w:sz w:val="20"/>
                <w:szCs w:val="20"/>
              </w:rPr>
              <w:t>en met 5% in 2016 t</w:t>
            </w:r>
            <w:r w:rsidR="00764FA4">
              <w:rPr>
                <w:rFonts w:ascii="Segoe UI" w:hAnsi="Segoe UI" w:cs="Segoe UI"/>
                <w:color w:val="0000FF"/>
                <w:sz w:val="20"/>
                <w:szCs w:val="20"/>
              </w:rPr>
              <w:t>.</w:t>
            </w:r>
            <w:r w:rsidR="00E934EA" w:rsidRPr="00E934EA">
              <w:rPr>
                <w:rFonts w:ascii="Segoe UI" w:hAnsi="Segoe UI" w:cs="Segoe UI"/>
                <w:color w:val="0000FF"/>
                <w:sz w:val="20"/>
                <w:szCs w:val="20"/>
              </w:rPr>
              <w:t>o</w:t>
            </w:r>
            <w:r w:rsidR="00764FA4">
              <w:rPr>
                <w:rFonts w:ascii="Segoe UI" w:hAnsi="Segoe UI" w:cs="Segoe UI"/>
                <w:color w:val="0000FF"/>
                <w:sz w:val="20"/>
                <w:szCs w:val="20"/>
              </w:rPr>
              <w:t>.</w:t>
            </w:r>
            <w:r w:rsidR="00E934EA" w:rsidRPr="00E934EA">
              <w:rPr>
                <w:rFonts w:ascii="Segoe UI" w:hAnsi="Segoe UI" w:cs="Segoe UI"/>
                <w:color w:val="0000FF"/>
                <w:sz w:val="20"/>
                <w:szCs w:val="20"/>
              </w:rPr>
              <w:t>v</w:t>
            </w:r>
            <w:r w:rsidR="00764FA4">
              <w:rPr>
                <w:rFonts w:ascii="Segoe UI" w:hAnsi="Segoe UI" w:cs="Segoe UI"/>
                <w:color w:val="0000FF"/>
                <w:sz w:val="20"/>
                <w:szCs w:val="20"/>
              </w:rPr>
              <w:t>.</w:t>
            </w:r>
            <w:r w:rsidR="00E934EA" w:rsidRPr="00E934EA">
              <w:rPr>
                <w:rFonts w:ascii="Segoe UI" w:hAnsi="Segoe UI" w:cs="Segoe UI"/>
                <w:color w:val="0000FF"/>
                <w:sz w:val="20"/>
                <w:szCs w:val="20"/>
              </w:rPr>
              <w:t xml:space="preserve"> 2011</w:t>
            </w:r>
          </w:p>
        </w:tc>
      </w:tr>
      <w:tr w:rsidR="009F5FEA" w:rsidRPr="00E934EA" w:rsidTr="009F5FEA">
        <w:tc>
          <w:tcPr>
            <w:tcW w:w="3227" w:type="dxa"/>
            <w:vMerge/>
          </w:tcPr>
          <w:p w:rsidR="009F5FEA" w:rsidRPr="00E934EA" w:rsidRDefault="009F5FEA" w:rsidP="00C340C6">
            <w:pPr>
              <w:rPr>
                <w:rFonts w:ascii="Segoe UI" w:hAnsi="Segoe UI" w:cs="Segoe UI"/>
                <w:color w:val="0000FF"/>
                <w:sz w:val="20"/>
                <w:szCs w:val="20"/>
              </w:rPr>
            </w:pPr>
          </w:p>
        </w:tc>
        <w:tc>
          <w:tcPr>
            <w:tcW w:w="5985" w:type="dxa"/>
          </w:tcPr>
          <w:p w:rsidR="009F5FEA" w:rsidRPr="00E934EA" w:rsidRDefault="009F5FEA" w:rsidP="00C340C6">
            <w:pPr>
              <w:rPr>
                <w:rFonts w:ascii="Segoe UI" w:hAnsi="Segoe UI" w:cs="Segoe UI"/>
                <w:color w:val="0000FF"/>
                <w:sz w:val="20"/>
                <w:szCs w:val="20"/>
              </w:rPr>
            </w:pPr>
            <w:r w:rsidRPr="00E934EA">
              <w:rPr>
                <w:rFonts w:ascii="Segoe UI" w:hAnsi="Segoe UI" w:cs="Segoe UI"/>
                <w:color w:val="0000FF"/>
                <w:sz w:val="20"/>
                <w:szCs w:val="20"/>
              </w:rPr>
              <w:t>Papierred</w:t>
            </w:r>
            <w:r w:rsidR="00E934EA" w:rsidRPr="00E934EA">
              <w:rPr>
                <w:rFonts w:ascii="Segoe UI" w:hAnsi="Segoe UI" w:cs="Segoe UI"/>
                <w:color w:val="0000FF"/>
                <w:sz w:val="20"/>
                <w:szCs w:val="20"/>
              </w:rPr>
              <w:t>uctie 25% in 2016 t</w:t>
            </w:r>
            <w:r w:rsidR="00764FA4">
              <w:rPr>
                <w:rFonts w:ascii="Segoe UI" w:hAnsi="Segoe UI" w:cs="Segoe UI"/>
                <w:color w:val="0000FF"/>
                <w:sz w:val="20"/>
                <w:szCs w:val="20"/>
              </w:rPr>
              <w:t>.</w:t>
            </w:r>
            <w:r w:rsidR="00E934EA" w:rsidRPr="00E934EA">
              <w:rPr>
                <w:rFonts w:ascii="Segoe UI" w:hAnsi="Segoe UI" w:cs="Segoe UI"/>
                <w:color w:val="0000FF"/>
                <w:sz w:val="20"/>
                <w:szCs w:val="20"/>
              </w:rPr>
              <w:t>o</w:t>
            </w:r>
            <w:r w:rsidR="00764FA4">
              <w:rPr>
                <w:rFonts w:ascii="Segoe UI" w:hAnsi="Segoe UI" w:cs="Segoe UI"/>
                <w:color w:val="0000FF"/>
                <w:sz w:val="20"/>
                <w:szCs w:val="20"/>
              </w:rPr>
              <w:t>.</w:t>
            </w:r>
            <w:r w:rsidR="00E934EA" w:rsidRPr="00E934EA">
              <w:rPr>
                <w:rFonts w:ascii="Segoe UI" w:hAnsi="Segoe UI" w:cs="Segoe UI"/>
                <w:color w:val="0000FF"/>
                <w:sz w:val="20"/>
                <w:szCs w:val="20"/>
              </w:rPr>
              <w:t>v</w:t>
            </w:r>
            <w:r w:rsidR="00764FA4">
              <w:rPr>
                <w:rFonts w:ascii="Segoe UI" w:hAnsi="Segoe UI" w:cs="Segoe UI"/>
                <w:color w:val="0000FF"/>
                <w:sz w:val="20"/>
                <w:szCs w:val="20"/>
              </w:rPr>
              <w:t>.</w:t>
            </w:r>
            <w:r w:rsidR="00E934EA" w:rsidRPr="00E934EA">
              <w:rPr>
                <w:rFonts w:ascii="Segoe UI" w:hAnsi="Segoe UI" w:cs="Segoe UI"/>
                <w:color w:val="0000FF"/>
                <w:sz w:val="20"/>
                <w:szCs w:val="20"/>
              </w:rPr>
              <w:t xml:space="preserve"> 2011 </w:t>
            </w:r>
          </w:p>
        </w:tc>
      </w:tr>
      <w:tr w:rsidR="009F5FEA" w:rsidRPr="00E934EA" w:rsidTr="009F5FEA">
        <w:tc>
          <w:tcPr>
            <w:tcW w:w="3227" w:type="dxa"/>
            <w:vMerge/>
          </w:tcPr>
          <w:p w:rsidR="009F5FEA" w:rsidRPr="00E934EA" w:rsidRDefault="009F5FEA" w:rsidP="00C340C6">
            <w:pPr>
              <w:rPr>
                <w:rFonts w:ascii="Segoe UI" w:hAnsi="Segoe UI" w:cs="Segoe UI"/>
                <w:color w:val="0000FF"/>
                <w:sz w:val="20"/>
                <w:szCs w:val="20"/>
              </w:rPr>
            </w:pPr>
          </w:p>
        </w:tc>
        <w:tc>
          <w:tcPr>
            <w:tcW w:w="5985" w:type="dxa"/>
          </w:tcPr>
          <w:p w:rsidR="009F5FEA" w:rsidRPr="00E934EA" w:rsidRDefault="00E934EA" w:rsidP="00C340C6">
            <w:pPr>
              <w:rPr>
                <w:rFonts w:ascii="Segoe UI" w:hAnsi="Segoe UI" w:cs="Segoe UI"/>
                <w:color w:val="0000FF"/>
                <w:sz w:val="20"/>
                <w:szCs w:val="20"/>
              </w:rPr>
            </w:pPr>
            <w:r w:rsidRPr="00E934EA">
              <w:rPr>
                <w:rFonts w:ascii="Segoe UI" w:hAnsi="Segoe UI" w:cs="Segoe UI"/>
                <w:color w:val="0000FF"/>
                <w:sz w:val="20"/>
                <w:szCs w:val="20"/>
              </w:rPr>
              <w:t xml:space="preserve">Terugdringen textielgebruik </w:t>
            </w:r>
            <w:r w:rsidR="009F5FEA" w:rsidRPr="00E934EA">
              <w:rPr>
                <w:rFonts w:ascii="Segoe UI" w:hAnsi="Segoe UI" w:cs="Segoe UI"/>
                <w:color w:val="0000FF"/>
                <w:sz w:val="20"/>
                <w:szCs w:val="20"/>
              </w:rPr>
              <w:t xml:space="preserve">met </w:t>
            </w:r>
            <w:r w:rsidRPr="00E934EA">
              <w:rPr>
                <w:rFonts w:ascii="Segoe UI" w:hAnsi="Segoe UI" w:cs="Segoe UI"/>
                <w:color w:val="0000FF"/>
                <w:sz w:val="20"/>
                <w:szCs w:val="20"/>
              </w:rPr>
              <w:t>10% in 2016 t</w:t>
            </w:r>
            <w:r w:rsidR="00764FA4">
              <w:rPr>
                <w:rFonts w:ascii="Segoe UI" w:hAnsi="Segoe UI" w:cs="Segoe UI"/>
                <w:color w:val="0000FF"/>
                <w:sz w:val="20"/>
                <w:szCs w:val="20"/>
              </w:rPr>
              <w:t>.</w:t>
            </w:r>
            <w:r w:rsidRPr="00E934EA">
              <w:rPr>
                <w:rFonts w:ascii="Segoe UI" w:hAnsi="Segoe UI" w:cs="Segoe UI"/>
                <w:color w:val="0000FF"/>
                <w:sz w:val="20"/>
                <w:szCs w:val="20"/>
              </w:rPr>
              <w:t>o</w:t>
            </w:r>
            <w:r w:rsidR="00764FA4">
              <w:rPr>
                <w:rFonts w:ascii="Segoe UI" w:hAnsi="Segoe UI" w:cs="Segoe UI"/>
                <w:color w:val="0000FF"/>
                <w:sz w:val="20"/>
                <w:szCs w:val="20"/>
              </w:rPr>
              <w:t>.</w:t>
            </w:r>
            <w:r w:rsidRPr="00E934EA">
              <w:rPr>
                <w:rFonts w:ascii="Segoe UI" w:hAnsi="Segoe UI" w:cs="Segoe UI"/>
                <w:color w:val="0000FF"/>
                <w:sz w:val="20"/>
                <w:szCs w:val="20"/>
              </w:rPr>
              <w:t>v</w:t>
            </w:r>
            <w:r w:rsidR="00764FA4">
              <w:rPr>
                <w:rFonts w:ascii="Segoe UI" w:hAnsi="Segoe UI" w:cs="Segoe UI"/>
                <w:color w:val="0000FF"/>
                <w:sz w:val="20"/>
                <w:szCs w:val="20"/>
              </w:rPr>
              <w:t>.</w:t>
            </w:r>
            <w:r w:rsidRPr="00E934EA">
              <w:rPr>
                <w:rFonts w:ascii="Segoe UI" w:hAnsi="Segoe UI" w:cs="Segoe UI"/>
                <w:color w:val="0000FF"/>
                <w:sz w:val="20"/>
                <w:szCs w:val="20"/>
              </w:rPr>
              <w:t xml:space="preserve"> 2011</w:t>
            </w:r>
          </w:p>
        </w:tc>
      </w:tr>
    </w:tbl>
    <w:p w:rsidR="00C340C6" w:rsidRDefault="00C340C6" w:rsidP="00EB31F9">
      <w:pPr>
        <w:spacing w:after="0" w:line="240" w:lineRule="auto"/>
        <w:rPr>
          <w:rFonts w:ascii="Segoe UI" w:hAnsi="Segoe UI" w:cs="Segoe UI"/>
          <w:color w:val="0000FF"/>
        </w:rPr>
      </w:pPr>
    </w:p>
    <w:p w:rsidR="00803A47" w:rsidRPr="00E934EA" w:rsidRDefault="00634202" w:rsidP="00EB31F9">
      <w:pPr>
        <w:spacing w:after="0" w:line="240" w:lineRule="auto"/>
        <w:rPr>
          <w:rFonts w:ascii="Segoe UI" w:hAnsi="Segoe UI" w:cs="Segoe UI"/>
          <w:b/>
          <w:i/>
          <w:color w:val="0000FF"/>
        </w:rPr>
      </w:pPr>
      <w:r w:rsidRPr="00E934EA">
        <w:rPr>
          <w:rFonts w:ascii="Segoe UI" w:hAnsi="Segoe UI" w:cs="Segoe UI"/>
          <w:b/>
          <w:i/>
          <w:color w:val="0000FF"/>
        </w:rPr>
        <w:t>Prestaties</w:t>
      </w:r>
    </w:p>
    <w:p w:rsidR="00392B7F" w:rsidRDefault="00E1353F" w:rsidP="00153D7F">
      <w:pPr>
        <w:spacing w:after="0" w:line="240" w:lineRule="auto"/>
        <w:rPr>
          <w:rFonts w:ascii="Segoe UI" w:hAnsi="Segoe UI" w:cs="Segoe UI"/>
          <w:color w:val="0000FF"/>
        </w:rPr>
      </w:pPr>
      <w:r>
        <w:rPr>
          <w:rFonts w:ascii="Segoe UI" w:hAnsi="Segoe UI" w:cs="Segoe UI"/>
          <w:color w:val="0000FF"/>
        </w:rPr>
        <w:t>De verschillende</w:t>
      </w:r>
      <w:r w:rsidR="00634202" w:rsidRPr="00417575">
        <w:rPr>
          <w:rFonts w:ascii="Segoe UI" w:hAnsi="Segoe UI" w:cs="Segoe UI"/>
          <w:color w:val="0000FF"/>
        </w:rPr>
        <w:t xml:space="preserve"> projecten en activiteiten hebben in 2013 geresulteerd in concrete resultaten op uiteenlopende gebieden.</w:t>
      </w:r>
      <w:r w:rsidR="005969F9">
        <w:rPr>
          <w:rFonts w:ascii="Segoe UI" w:hAnsi="Segoe UI" w:cs="Segoe UI"/>
          <w:color w:val="0000FF"/>
        </w:rPr>
        <w:t xml:space="preserve"> </w:t>
      </w:r>
      <w:r w:rsidR="00634202" w:rsidRPr="00417575">
        <w:rPr>
          <w:rFonts w:ascii="Segoe UI" w:hAnsi="Segoe UI" w:cs="Segoe UI"/>
          <w:color w:val="0000FF"/>
        </w:rPr>
        <w:t>De resultaten binnen het thema Schonere Omgeving staan in het milieujaarverslag 2013 (link).</w:t>
      </w:r>
      <w:r>
        <w:rPr>
          <w:rFonts w:ascii="Segoe UI" w:hAnsi="Segoe UI" w:cs="Segoe UI"/>
          <w:color w:val="0000FF"/>
        </w:rPr>
        <w:t xml:space="preserve"> Dit omvat een </w:t>
      </w:r>
      <w:r w:rsidR="00392B7F">
        <w:rPr>
          <w:rFonts w:ascii="Segoe UI" w:hAnsi="Segoe UI" w:cs="Segoe UI"/>
          <w:color w:val="0000FF"/>
        </w:rPr>
        <w:t>beschrijving van d</w:t>
      </w:r>
      <w:r w:rsidR="00634202" w:rsidRPr="00417575">
        <w:rPr>
          <w:rFonts w:ascii="Segoe UI" w:hAnsi="Segoe UI" w:cs="Segoe UI"/>
          <w:color w:val="0000FF"/>
        </w:rPr>
        <w:t>e milieu-inspanningen en –prestaties zoals de energiecijfers, afvalcijfers, papiercijfers,</w:t>
      </w:r>
      <w:r w:rsidR="002470AB" w:rsidRPr="00417575">
        <w:rPr>
          <w:rFonts w:ascii="Segoe UI" w:hAnsi="Segoe UI" w:cs="Segoe UI"/>
          <w:color w:val="0000FF"/>
        </w:rPr>
        <w:t xml:space="preserve"> </w:t>
      </w:r>
      <w:r>
        <w:rPr>
          <w:rFonts w:ascii="Segoe UI" w:hAnsi="Segoe UI" w:cs="Segoe UI"/>
          <w:color w:val="0000FF"/>
        </w:rPr>
        <w:t>r</w:t>
      </w:r>
      <w:r w:rsidR="00634202" w:rsidRPr="00417575">
        <w:rPr>
          <w:rFonts w:ascii="Segoe UI" w:hAnsi="Segoe UI" w:cs="Segoe UI"/>
          <w:color w:val="0000FF"/>
        </w:rPr>
        <w:t xml:space="preserve">esultaten </w:t>
      </w:r>
      <w:r w:rsidR="002470AB" w:rsidRPr="00417575">
        <w:rPr>
          <w:rFonts w:ascii="Segoe UI" w:hAnsi="Segoe UI" w:cs="Segoe UI"/>
          <w:color w:val="0000FF"/>
        </w:rPr>
        <w:t>van milieu</w:t>
      </w:r>
      <w:r w:rsidR="00323868">
        <w:rPr>
          <w:rFonts w:ascii="Segoe UI" w:hAnsi="Segoe UI" w:cs="Segoe UI"/>
          <w:color w:val="0000FF"/>
        </w:rPr>
        <w:t xml:space="preserve">-audits etc.. </w:t>
      </w:r>
      <w:r w:rsidR="00F07EA0">
        <w:rPr>
          <w:rFonts w:ascii="Segoe UI" w:hAnsi="Segoe UI" w:cs="Segoe UI"/>
          <w:color w:val="0000FF"/>
        </w:rPr>
        <w:t xml:space="preserve"> </w:t>
      </w:r>
      <w:r w:rsidR="002470AB" w:rsidRPr="00417575">
        <w:rPr>
          <w:rFonts w:ascii="Segoe UI" w:hAnsi="Segoe UI" w:cs="Segoe UI"/>
          <w:color w:val="0000FF"/>
        </w:rPr>
        <w:t>Een</w:t>
      </w:r>
      <w:r w:rsidR="000D6F80">
        <w:rPr>
          <w:rFonts w:ascii="Segoe UI" w:hAnsi="Segoe UI" w:cs="Segoe UI"/>
          <w:color w:val="0000FF"/>
        </w:rPr>
        <w:t xml:space="preserve"> </w:t>
      </w:r>
      <w:r w:rsidR="002470AB" w:rsidRPr="00417575">
        <w:rPr>
          <w:rFonts w:ascii="Segoe UI" w:hAnsi="Segoe UI" w:cs="Segoe UI"/>
          <w:color w:val="0000FF"/>
        </w:rPr>
        <w:t xml:space="preserve">belangrijke </w:t>
      </w:r>
      <w:r w:rsidR="00F07EA0">
        <w:rPr>
          <w:rFonts w:ascii="Segoe UI" w:hAnsi="Segoe UI" w:cs="Segoe UI"/>
          <w:color w:val="0000FF"/>
        </w:rPr>
        <w:t xml:space="preserve">milieuprestatie was de hercertificering </w:t>
      </w:r>
      <w:r w:rsidR="002470AB" w:rsidRPr="00417575">
        <w:rPr>
          <w:rFonts w:ascii="Segoe UI" w:hAnsi="Segoe UI" w:cs="Segoe UI"/>
          <w:color w:val="0000FF"/>
        </w:rPr>
        <w:t xml:space="preserve">van het milieuzorgsysteem. </w:t>
      </w:r>
      <w:r w:rsidR="00F07EA0">
        <w:rPr>
          <w:rFonts w:ascii="Segoe UI" w:hAnsi="Segoe UI" w:cs="Segoe UI"/>
          <w:color w:val="0000FF"/>
        </w:rPr>
        <w:t xml:space="preserve">Het UMC Utrecht heeft </w:t>
      </w:r>
      <w:r w:rsidR="002470AB" w:rsidRPr="00417575">
        <w:rPr>
          <w:rFonts w:ascii="Segoe UI" w:hAnsi="Segoe UI" w:cs="Segoe UI"/>
          <w:color w:val="0000FF"/>
        </w:rPr>
        <w:t>inmiddels al meer</w:t>
      </w:r>
      <w:r w:rsidR="00F07EA0">
        <w:rPr>
          <w:rFonts w:ascii="Segoe UI" w:hAnsi="Segoe UI" w:cs="Segoe UI"/>
          <w:color w:val="0000FF"/>
        </w:rPr>
        <w:t xml:space="preserve"> dan 15 jaar een </w:t>
      </w:r>
      <w:r w:rsidR="002470AB" w:rsidRPr="00417575">
        <w:rPr>
          <w:rFonts w:ascii="Segoe UI" w:hAnsi="Segoe UI" w:cs="Segoe UI"/>
          <w:color w:val="0000FF"/>
        </w:rPr>
        <w:t>milieuzorgsysteem</w:t>
      </w:r>
      <w:r w:rsidR="00F07EA0">
        <w:rPr>
          <w:rFonts w:ascii="Segoe UI" w:hAnsi="Segoe UI" w:cs="Segoe UI"/>
          <w:color w:val="0000FF"/>
        </w:rPr>
        <w:t xml:space="preserve"> dat ISO 14001 gecertificeerd is</w:t>
      </w:r>
      <w:r w:rsidR="002470AB" w:rsidRPr="00417575">
        <w:rPr>
          <w:rFonts w:ascii="Segoe UI" w:hAnsi="Segoe UI" w:cs="Segoe UI"/>
          <w:color w:val="0000FF"/>
        </w:rPr>
        <w:t>.</w:t>
      </w:r>
      <w:r w:rsidR="00A40B0F">
        <w:rPr>
          <w:rFonts w:ascii="Segoe UI" w:hAnsi="Segoe UI" w:cs="Segoe UI"/>
          <w:color w:val="0000FF"/>
        </w:rPr>
        <w:t xml:space="preserve"> </w:t>
      </w:r>
      <w:r w:rsidR="000D6F80">
        <w:rPr>
          <w:rFonts w:ascii="Segoe UI" w:hAnsi="Segoe UI" w:cs="Segoe UI"/>
          <w:color w:val="0000FF"/>
        </w:rPr>
        <w:t>Door invoering van diverse energiebesparende maatregelen is de energie-efficiency in 2013 met ruim 2% verbeterd, h</w:t>
      </w:r>
      <w:r w:rsidR="006E621A">
        <w:rPr>
          <w:rFonts w:ascii="Segoe UI" w:hAnsi="Segoe UI" w:cs="Segoe UI"/>
          <w:color w:val="0000FF"/>
        </w:rPr>
        <w:t>et energiegebruik per m2 is 1%</w:t>
      </w:r>
      <w:r w:rsidR="000D6F80">
        <w:rPr>
          <w:rFonts w:ascii="Segoe UI" w:hAnsi="Segoe UI" w:cs="Segoe UI"/>
          <w:color w:val="0000FF"/>
        </w:rPr>
        <w:t xml:space="preserve"> geda</w:t>
      </w:r>
      <w:r w:rsidR="006E621A">
        <w:rPr>
          <w:rFonts w:ascii="Segoe UI" w:hAnsi="Segoe UI" w:cs="Segoe UI"/>
          <w:color w:val="0000FF"/>
        </w:rPr>
        <w:t>ald en 25% van d</w:t>
      </w:r>
      <w:r w:rsidR="000D6F80">
        <w:rPr>
          <w:rFonts w:ascii="Segoe UI" w:hAnsi="Segoe UI" w:cs="Segoe UI"/>
          <w:color w:val="0000FF"/>
        </w:rPr>
        <w:t xml:space="preserve">e energie inkoop (gas, elektra en warmte) was groen. </w:t>
      </w:r>
      <w:r w:rsidR="006E621A">
        <w:rPr>
          <w:rFonts w:ascii="Segoe UI" w:hAnsi="Segoe UI" w:cs="Segoe UI"/>
          <w:color w:val="0000FF"/>
        </w:rPr>
        <w:t xml:space="preserve">Door de energiebesparende maatregelen en de inkoop van groene stroom is de uitstoot van bijna 11.000 ton CO2 voorkomen. </w:t>
      </w:r>
      <w:r w:rsidR="000D6F80">
        <w:rPr>
          <w:rFonts w:ascii="Segoe UI" w:hAnsi="Segoe UI" w:cs="Segoe UI"/>
          <w:color w:val="0000FF"/>
        </w:rPr>
        <w:t>De hoeveelheid afval was ruim 10% minder dan in 2012 e</w:t>
      </w:r>
      <w:r w:rsidR="006E621A">
        <w:rPr>
          <w:rFonts w:ascii="Segoe UI" w:hAnsi="Segoe UI" w:cs="Segoe UI"/>
          <w:color w:val="0000FF"/>
        </w:rPr>
        <w:t>n het gebruik van papier is ruim 7% gedaald. Er is daaren</w:t>
      </w:r>
      <w:r w:rsidR="000D6F80">
        <w:rPr>
          <w:rFonts w:ascii="Segoe UI" w:hAnsi="Segoe UI" w:cs="Segoe UI"/>
          <w:color w:val="0000FF"/>
        </w:rPr>
        <w:t xml:space="preserve">tegen meer water ingekocht en meer HFK uitgestoten. </w:t>
      </w:r>
    </w:p>
    <w:p w:rsidR="001B6A2A" w:rsidRDefault="001B6A2A" w:rsidP="00153D7F">
      <w:pPr>
        <w:spacing w:after="0" w:line="240" w:lineRule="auto"/>
        <w:rPr>
          <w:rFonts w:ascii="Segoe UI" w:hAnsi="Segoe UI" w:cs="Segoe UI"/>
          <w:color w:val="0000FF"/>
        </w:rPr>
      </w:pPr>
    </w:p>
    <w:p w:rsidR="00634202" w:rsidRPr="000F3066" w:rsidRDefault="00F07EA0" w:rsidP="00153D7F">
      <w:pPr>
        <w:spacing w:after="0" w:line="240" w:lineRule="auto"/>
        <w:rPr>
          <w:rFonts w:ascii="Segoe UI" w:hAnsi="Segoe UI" w:cs="Segoe UI"/>
          <w:color w:val="0000FF"/>
        </w:rPr>
      </w:pPr>
      <w:r>
        <w:rPr>
          <w:rFonts w:ascii="Segoe UI" w:hAnsi="Segoe UI" w:cs="Segoe UI"/>
          <w:color w:val="0000FF"/>
        </w:rPr>
        <w:t xml:space="preserve">Andere belangrijke </w:t>
      </w:r>
      <w:r w:rsidR="00A40B0F">
        <w:rPr>
          <w:rFonts w:ascii="Segoe UI" w:hAnsi="Segoe UI" w:cs="Segoe UI"/>
          <w:color w:val="0000FF"/>
        </w:rPr>
        <w:t xml:space="preserve">prestaties </w:t>
      </w:r>
      <w:r w:rsidR="000F3066">
        <w:rPr>
          <w:rFonts w:ascii="Segoe UI" w:hAnsi="Segoe UI" w:cs="Segoe UI"/>
          <w:color w:val="0000FF"/>
        </w:rPr>
        <w:t xml:space="preserve">waren er op gebied van duurzaam inkopen. </w:t>
      </w:r>
      <w:r w:rsidR="000F3066" w:rsidRPr="00E934EA">
        <w:rPr>
          <w:rFonts w:ascii="Segoe UI" w:hAnsi="Segoe UI" w:cs="Segoe UI"/>
          <w:color w:val="0000FF"/>
        </w:rPr>
        <w:t>Het percentage duurzaam inkopen lag in 2013 op 58%.</w:t>
      </w:r>
      <w:r w:rsidR="000F3066">
        <w:rPr>
          <w:rFonts w:ascii="Segoe UI" w:hAnsi="Segoe UI" w:cs="Segoe UI"/>
          <w:color w:val="0000FF"/>
        </w:rPr>
        <w:t xml:space="preserve"> Cluster inkoop heeft een duurzaamheids</w:t>
      </w:r>
      <w:r>
        <w:rPr>
          <w:rFonts w:ascii="Segoe UI" w:hAnsi="Segoe UI" w:cs="Segoe UI"/>
          <w:color w:val="0000FF"/>
        </w:rPr>
        <w:t>beoor</w:t>
      </w:r>
      <w:r w:rsidR="000F3066">
        <w:rPr>
          <w:rFonts w:ascii="Segoe UI" w:hAnsi="Segoe UI" w:cs="Segoe UI"/>
          <w:color w:val="0000FF"/>
        </w:rPr>
        <w:t xml:space="preserve">deling </w:t>
      </w:r>
      <w:r>
        <w:rPr>
          <w:rFonts w:ascii="Segoe UI" w:hAnsi="Segoe UI" w:cs="Segoe UI"/>
          <w:color w:val="0000FF"/>
        </w:rPr>
        <w:t xml:space="preserve">uitgevoerd onder de </w:t>
      </w:r>
      <w:r w:rsidR="00A40B0F">
        <w:rPr>
          <w:rFonts w:ascii="Segoe UI" w:hAnsi="Segoe UI" w:cs="Segoe UI"/>
          <w:color w:val="0000FF"/>
        </w:rPr>
        <w:t>100 grootste leveranciers van het</w:t>
      </w:r>
      <w:r>
        <w:rPr>
          <w:rFonts w:ascii="Segoe UI" w:hAnsi="Segoe UI" w:cs="Segoe UI"/>
          <w:color w:val="0000FF"/>
        </w:rPr>
        <w:t xml:space="preserve"> UMC Utrecht</w:t>
      </w:r>
      <w:r w:rsidR="00100B5E">
        <w:rPr>
          <w:rFonts w:ascii="Segoe UI" w:hAnsi="Segoe UI" w:cs="Segoe UI"/>
          <w:color w:val="0000FF"/>
        </w:rPr>
        <w:t xml:space="preserve"> en in het najaar heeft h</w:t>
      </w:r>
      <w:r w:rsidR="000F3066">
        <w:rPr>
          <w:rFonts w:ascii="Segoe UI" w:hAnsi="Segoe UI" w:cs="Segoe UI"/>
          <w:color w:val="0000FF"/>
        </w:rPr>
        <w:t>et UMC Utrecht de Green Deal Circulair Inkopen getekend.</w:t>
      </w:r>
      <w:r w:rsidR="006D3D41">
        <w:rPr>
          <w:rFonts w:ascii="Segoe UI" w:hAnsi="Segoe UI" w:cs="Segoe UI"/>
          <w:color w:val="0000FF"/>
        </w:rPr>
        <w:t xml:space="preserve"> </w:t>
      </w:r>
      <w:r w:rsidR="00E1353F">
        <w:rPr>
          <w:rFonts w:ascii="Segoe UI" w:hAnsi="Segoe UI" w:cs="Segoe UI"/>
          <w:color w:val="0000FF"/>
        </w:rPr>
        <w:t>In 2013 is verder een maatschappelijk verantwoord beleggingsbeleid</w:t>
      </w:r>
      <w:r w:rsidR="00E1353F" w:rsidRPr="00392B7F">
        <w:rPr>
          <w:rFonts w:ascii="Segoe UI" w:hAnsi="Segoe UI" w:cs="Segoe UI"/>
          <w:color w:val="0000FF"/>
        </w:rPr>
        <w:t xml:space="preserve"> </w:t>
      </w:r>
      <w:r w:rsidR="00E1353F">
        <w:rPr>
          <w:rFonts w:ascii="Segoe UI" w:hAnsi="Segoe UI" w:cs="Segoe UI"/>
          <w:color w:val="0000FF"/>
        </w:rPr>
        <w:t xml:space="preserve">operationeel geworden. </w:t>
      </w:r>
      <w:r w:rsidR="00764FA4">
        <w:rPr>
          <w:rFonts w:ascii="Segoe UI" w:hAnsi="Segoe UI" w:cs="Segoe UI"/>
          <w:color w:val="0000FF"/>
        </w:rPr>
        <w:t xml:space="preserve">Ook is de regeling ‘PV panelen voor medewerkers’ geïntroduceerd om medewerkers te faciliteren bij het kopen of huren van zonnepanelen voor thuis. </w:t>
      </w:r>
      <w:r w:rsidR="00392B7F" w:rsidRPr="00392B7F">
        <w:rPr>
          <w:rFonts w:ascii="Segoe UI" w:hAnsi="Segoe UI" w:cs="Segoe UI"/>
          <w:color w:val="0000FF"/>
        </w:rPr>
        <w:t>Een meting naar voedselverspilling bij patiëntenvoeding, banqueting en in de restaurants maakte inzichtelijk dat nog veel voedsel wordt verspild, het grootste verlies treedt op bij  warme maaltijden voor patiënten. Hierbij is sprake van 14% overschot in productie en portioneren en 38% komt retour in de vorm van bordresten. Hoewel dit in lijn is met metingen in andere ziekenhuizen en andere voedselketens is het belangrijk om verspilling te reduceren. Er is een actieplan opgesteld om de verspilling te beperken en het UMC Utrecht werkt samen met de andere UMC’s aan verdere oplossingen voor reductie.</w:t>
      </w:r>
      <w:r w:rsidR="00392B7F">
        <w:rPr>
          <w:rFonts w:ascii="Segoe UI" w:hAnsi="Segoe UI" w:cs="Segoe UI"/>
          <w:color w:val="0000FF"/>
        </w:rPr>
        <w:t xml:space="preserve"> </w:t>
      </w:r>
      <w:r w:rsidR="009712B2" w:rsidRPr="00E934EA">
        <w:rPr>
          <w:rFonts w:ascii="Segoe UI" w:hAnsi="Segoe UI" w:cs="Segoe UI"/>
          <w:color w:val="0000FF"/>
        </w:rPr>
        <w:t>Een pilot zelfroosteren waarbij de medewerkers samen verantwoordelijk werden gesteld voor het samenstel</w:t>
      </w:r>
      <w:r w:rsidR="00794EB1">
        <w:rPr>
          <w:rFonts w:ascii="Segoe UI" w:hAnsi="Segoe UI" w:cs="Segoe UI"/>
          <w:color w:val="0000FF"/>
        </w:rPr>
        <w:t>l</w:t>
      </w:r>
      <w:r w:rsidR="009712B2" w:rsidRPr="00E934EA">
        <w:rPr>
          <w:rFonts w:ascii="Segoe UI" w:hAnsi="Segoe UI" w:cs="Segoe UI"/>
          <w:color w:val="0000FF"/>
        </w:rPr>
        <w:t>en van het werkrooster, leverde positieve resultaten en enthousiaste medewerkers. Deze pilot wordt naar meer afdelingen uitgerold. Er is een</w:t>
      </w:r>
      <w:r w:rsidR="009F5FEA" w:rsidRPr="00E934EA">
        <w:rPr>
          <w:rFonts w:ascii="Segoe UI" w:hAnsi="Segoe UI" w:cs="Segoe UI"/>
          <w:color w:val="0000FF"/>
        </w:rPr>
        <w:t xml:space="preserve"> training vitaliteitsmanagement ontwikkeld </w:t>
      </w:r>
      <w:r w:rsidR="00764FA4">
        <w:rPr>
          <w:rFonts w:ascii="Segoe UI" w:hAnsi="Segoe UI" w:cs="Segoe UI"/>
          <w:color w:val="0000FF"/>
        </w:rPr>
        <w:t xml:space="preserve">(energiek@umc) </w:t>
      </w:r>
      <w:r w:rsidR="009712B2" w:rsidRPr="00E934EA">
        <w:rPr>
          <w:rFonts w:ascii="Segoe UI" w:hAnsi="Segoe UI" w:cs="Segoe UI"/>
          <w:color w:val="0000FF"/>
        </w:rPr>
        <w:t xml:space="preserve">die via het </w:t>
      </w:r>
      <w:r w:rsidR="009712B2" w:rsidRPr="00E934EA">
        <w:rPr>
          <w:rFonts w:ascii="Segoe UI" w:hAnsi="Segoe UI" w:cs="Segoe UI"/>
          <w:color w:val="0000FF"/>
        </w:rPr>
        <w:lastRenderedPageBreak/>
        <w:t>‘train de trainer concept’ door UMCU medewerkers wordt gege</w:t>
      </w:r>
      <w:r w:rsidR="009F5FEA" w:rsidRPr="00E934EA">
        <w:rPr>
          <w:rFonts w:ascii="Segoe UI" w:hAnsi="Segoe UI" w:cs="Segoe UI"/>
          <w:color w:val="0000FF"/>
        </w:rPr>
        <w:t>ven aan</w:t>
      </w:r>
      <w:r w:rsidR="00764FA4">
        <w:rPr>
          <w:rFonts w:ascii="Segoe UI" w:hAnsi="Segoe UI" w:cs="Segoe UI"/>
          <w:color w:val="0000FF"/>
        </w:rPr>
        <w:t xml:space="preserve"> medewerkers en </w:t>
      </w:r>
      <w:r w:rsidR="009F5FEA" w:rsidRPr="00E934EA">
        <w:rPr>
          <w:rFonts w:ascii="Segoe UI" w:hAnsi="Segoe UI" w:cs="Segoe UI"/>
          <w:color w:val="0000FF"/>
        </w:rPr>
        <w:t xml:space="preserve"> leidinggevenden. </w:t>
      </w:r>
      <w:r w:rsidR="00774203">
        <w:rPr>
          <w:rFonts w:ascii="Segoe UI" w:hAnsi="Segoe UI" w:cs="Segoe UI"/>
          <w:color w:val="0000FF"/>
        </w:rPr>
        <w:t xml:space="preserve">Belangrijk onderdeel vormen de motivational speakings voor medewerkers. </w:t>
      </w:r>
      <w:r w:rsidR="009F5FEA" w:rsidRPr="00E934EA">
        <w:rPr>
          <w:rFonts w:ascii="Segoe UI" w:hAnsi="Segoe UI" w:cs="Segoe UI"/>
          <w:color w:val="0000FF"/>
        </w:rPr>
        <w:t xml:space="preserve">Een van de leden RvB is initiatiefnemer van </w:t>
      </w:r>
      <w:r w:rsidR="000F3066">
        <w:rPr>
          <w:rFonts w:ascii="Segoe UI" w:hAnsi="Segoe UI" w:cs="Segoe UI"/>
          <w:color w:val="0000FF"/>
        </w:rPr>
        <w:t xml:space="preserve">het in 2013 geïnitieerde </w:t>
      </w:r>
      <w:r w:rsidR="009712B2" w:rsidRPr="00E934EA">
        <w:rPr>
          <w:rFonts w:ascii="Segoe UI" w:hAnsi="Segoe UI" w:cs="Segoe UI"/>
          <w:color w:val="0000FF"/>
        </w:rPr>
        <w:t>Scienc</w:t>
      </w:r>
      <w:r w:rsidR="009F5FEA" w:rsidRPr="00E934EA">
        <w:rPr>
          <w:rFonts w:ascii="Segoe UI" w:hAnsi="Segoe UI" w:cs="Segoe UI"/>
          <w:color w:val="0000FF"/>
        </w:rPr>
        <w:t xml:space="preserve">e in Transition </w:t>
      </w:r>
      <w:r w:rsidR="009F5FEA" w:rsidRPr="003519E7">
        <w:rPr>
          <w:rFonts w:ascii="Segoe UI" w:hAnsi="Segoe UI" w:cs="Segoe UI"/>
          <w:color w:val="0000FF"/>
          <w:sz w:val="16"/>
          <w:szCs w:val="16"/>
        </w:rPr>
        <w:t>(</w:t>
      </w:r>
      <w:hyperlink r:id="rId20" w:history="1">
        <w:r w:rsidR="000F3066" w:rsidRPr="003519E7">
          <w:rPr>
            <w:rStyle w:val="Hyperlink"/>
            <w:rFonts w:ascii="Segoe UI" w:hAnsi="Segoe UI" w:cs="Segoe UI"/>
            <w:sz w:val="16"/>
            <w:szCs w:val="16"/>
          </w:rPr>
          <w:t>http://www.scienceintransition.nl/</w:t>
        </w:r>
      </w:hyperlink>
      <w:r w:rsidR="009F5FEA" w:rsidRPr="003519E7">
        <w:rPr>
          <w:rFonts w:ascii="Segoe UI" w:hAnsi="Segoe UI" w:cs="Segoe UI"/>
          <w:color w:val="0000FF"/>
          <w:sz w:val="16"/>
          <w:szCs w:val="16"/>
        </w:rPr>
        <w:t>)</w:t>
      </w:r>
      <w:r w:rsidR="000F3066">
        <w:rPr>
          <w:rFonts w:ascii="Segoe UI" w:hAnsi="Segoe UI" w:cs="Segoe UI"/>
          <w:color w:val="0000FF"/>
        </w:rPr>
        <w:t xml:space="preserve"> </w:t>
      </w:r>
      <w:r w:rsidR="009F5FEA" w:rsidRPr="00E934EA">
        <w:rPr>
          <w:rFonts w:ascii="Segoe UI" w:hAnsi="Segoe UI" w:cs="Segoe UI"/>
          <w:color w:val="0000FF"/>
        </w:rPr>
        <w:t xml:space="preserve">dat staat voor verandering van </w:t>
      </w:r>
      <w:r w:rsidR="00190435" w:rsidRPr="00E934EA">
        <w:rPr>
          <w:rFonts w:ascii="Segoe UI" w:hAnsi="Segoe UI" w:cs="Segoe UI"/>
          <w:color w:val="0000FF"/>
        </w:rPr>
        <w:t xml:space="preserve">het wetenschappelijke systeem zodanig dat wetenschap </w:t>
      </w:r>
      <w:r w:rsidR="009F5FEA" w:rsidRPr="00E934EA">
        <w:rPr>
          <w:rFonts w:ascii="Segoe UI" w:hAnsi="Segoe UI" w:cs="Segoe UI"/>
          <w:color w:val="0000FF"/>
        </w:rPr>
        <w:t>gewaardeerd wordt</w:t>
      </w:r>
      <w:r w:rsidR="00190435" w:rsidRPr="00E934EA">
        <w:rPr>
          <w:rFonts w:ascii="Segoe UI" w:hAnsi="Segoe UI" w:cs="Segoe UI"/>
          <w:color w:val="0000FF"/>
        </w:rPr>
        <w:t xml:space="preserve"> om de maatschappelijke meerwaarde die het oplevert en </w:t>
      </w:r>
      <w:r w:rsidR="009F5FEA" w:rsidRPr="00E934EA">
        <w:rPr>
          <w:rFonts w:ascii="Segoe UI" w:hAnsi="Segoe UI" w:cs="Segoe UI"/>
          <w:color w:val="0000FF"/>
        </w:rPr>
        <w:t xml:space="preserve">dat </w:t>
      </w:r>
      <w:r w:rsidR="00190435" w:rsidRPr="00E934EA">
        <w:rPr>
          <w:rFonts w:ascii="Segoe UI" w:hAnsi="Segoe UI" w:cs="Segoe UI"/>
          <w:color w:val="0000FF"/>
        </w:rPr>
        <w:t>maats</w:t>
      </w:r>
      <w:r w:rsidR="009F5FEA" w:rsidRPr="00E934EA">
        <w:rPr>
          <w:rFonts w:ascii="Segoe UI" w:hAnsi="Segoe UI" w:cs="Segoe UI"/>
          <w:color w:val="0000FF"/>
        </w:rPr>
        <w:t xml:space="preserve">chappelijke stakeholders </w:t>
      </w:r>
      <w:r w:rsidR="00190435" w:rsidRPr="00E934EA">
        <w:rPr>
          <w:rFonts w:ascii="Segoe UI" w:hAnsi="Segoe UI" w:cs="Segoe UI"/>
          <w:color w:val="0000FF"/>
        </w:rPr>
        <w:t>meebeslissen over de kennisproductie.</w:t>
      </w:r>
    </w:p>
    <w:p w:rsidR="00123F3A" w:rsidRPr="00E934EA" w:rsidRDefault="00123F3A" w:rsidP="00E5536A">
      <w:pPr>
        <w:spacing w:after="0" w:line="240" w:lineRule="auto"/>
        <w:rPr>
          <w:rFonts w:ascii="Segoe UI" w:hAnsi="Segoe UI" w:cs="Segoe UI"/>
          <w:color w:val="FF0000"/>
        </w:rPr>
      </w:pPr>
    </w:p>
    <w:p w:rsidR="00E5536A" w:rsidRPr="00E934EA" w:rsidRDefault="00E5536A" w:rsidP="00E5536A">
      <w:pPr>
        <w:spacing w:after="0" w:line="240" w:lineRule="auto"/>
        <w:rPr>
          <w:rFonts w:ascii="Segoe UI" w:hAnsi="Segoe UI" w:cs="Segoe UI"/>
          <w:b/>
          <w:i/>
          <w:color w:val="0000FF"/>
        </w:rPr>
      </w:pPr>
      <w:r w:rsidRPr="00E934EA">
        <w:rPr>
          <w:rFonts w:ascii="Segoe UI" w:hAnsi="Segoe UI" w:cs="Segoe UI"/>
          <w:b/>
          <w:i/>
          <w:color w:val="0000FF"/>
        </w:rPr>
        <w:t>CO2 footprint</w:t>
      </w:r>
      <w:r w:rsidR="00AD55EB" w:rsidRPr="00E934EA">
        <w:rPr>
          <w:rFonts w:ascii="Segoe UI" w:hAnsi="Segoe UI" w:cs="Segoe UI"/>
          <w:b/>
          <w:i/>
          <w:color w:val="0000FF"/>
        </w:rPr>
        <w:t xml:space="preserve"> </w:t>
      </w:r>
    </w:p>
    <w:p w:rsidR="00E5536A" w:rsidRDefault="00E5536A" w:rsidP="00E5536A">
      <w:pPr>
        <w:spacing w:after="0" w:line="240" w:lineRule="auto"/>
        <w:rPr>
          <w:rFonts w:ascii="Segoe UI" w:hAnsi="Segoe UI" w:cs="Segoe UI"/>
          <w:color w:val="0000FF"/>
        </w:rPr>
      </w:pPr>
      <w:r>
        <w:rPr>
          <w:rFonts w:ascii="Segoe UI" w:hAnsi="Segoe UI" w:cs="Segoe UI"/>
          <w:color w:val="0000FF"/>
        </w:rPr>
        <w:t>In 2013 bedroeg de CO2</w:t>
      </w:r>
      <w:r w:rsidR="00803A47">
        <w:rPr>
          <w:rFonts w:ascii="Segoe UI" w:hAnsi="Segoe UI" w:cs="Segoe UI"/>
          <w:color w:val="0000FF"/>
        </w:rPr>
        <w:t xml:space="preserve"> footprint van het UMC Utrecht </w:t>
      </w:r>
      <w:r w:rsidR="00924054">
        <w:rPr>
          <w:rFonts w:ascii="Segoe UI" w:hAnsi="Segoe UI" w:cs="Segoe UI"/>
          <w:color w:val="0000FF"/>
        </w:rPr>
        <w:t>46.622</w:t>
      </w:r>
      <w:r w:rsidR="00803A47">
        <w:rPr>
          <w:rFonts w:ascii="Segoe UI" w:hAnsi="Segoe UI" w:cs="Segoe UI"/>
          <w:color w:val="0000FF"/>
        </w:rPr>
        <w:t xml:space="preserve"> t</w:t>
      </w:r>
      <w:r>
        <w:rPr>
          <w:rFonts w:ascii="Segoe UI" w:hAnsi="Segoe UI" w:cs="Segoe UI"/>
          <w:color w:val="0000FF"/>
        </w:rPr>
        <w:t xml:space="preserve">on. </w:t>
      </w:r>
      <w:r w:rsidR="00EE0FA1">
        <w:rPr>
          <w:rFonts w:ascii="Segoe UI" w:hAnsi="Segoe UI" w:cs="Segoe UI"/>
          <w:color w:val="0000FF"/>
        </w:rPr>
        <w:t>In onderstaande figuur staan</w:t>
      </w:r>
      <w:r>
        <w:rPr>
          <w:rFonts w:ascii="Segoe UI" w:hAnsi="Segoe UI" w:cs="Segoe UI"/>
          <w:color w:val="0000FF"/>
        </w:rPr>
        <w:t xml:space="preserve"> de bijdragen van diverse bronnen aan deze footprint. </w:t>
      </w:r>
      <w:r w:rsidR="00803A47">
        <w:rPr>
          <w:rFonts w:ascii="Segoe UI" w:hAnsi="Segoe UI" w:cs="Segoe UI"/>
          <w:color w:val="0000FF"/>
        </w:rPr>
        <w:t xml:space="preserve">De CO2 footprint is lager dan afgelopen 2 jaar. Dat komt deels door verbeterde milieuprestaties en deels doordat enkele algemene aannames ten aanzien van </w:t>
      </w:r>
      <w:r w:rsidR="00F66910">
        <w:rPr>
          <w:rFonts w:ascii="Segoe UI" w:hAnsi="Segoe UI" w:cs="Segoe UI"/>
          <w:color w:val="0000FF"/>
        </w:rPr>
        <w:t>mobiliteit</w:t>
      </w:r>
      <w:r w:rsidR="00803A47">
        <w:rPr>
          <w:rFonts w:ascii="Segoe UI" w:hAnsi="Segoe UI" w:cs="Segoe UI"/>
          <w:color w:val="0000FF"/>
        </w:rPr>
        <w:t xml:space="preserve"> inmiddels vervangen zijn door UMC Utrecht specifieke berekeningen. </w:t>
      </w:r>
      <w:r>
        <w:rPr>
          <w:rFonts w:ascii="Segoe UI" w:hAnsi="Segoe UI" w:cs="Segoe UI"/>
          <w:color w:val="0000FF"/>
        </w:rPr>
        <w:t>De CO2 uitstoot van de</w:t>
      </w:r>
      <w:r w:rsidR="00803A47">
        <w:rPr>
          <w:rFonts w:ascii="Segoe UI" w:hAnsi="Segoe UI" w:cs="Segoe UI"/>
          <w:color w:val="0000FF"/>
        </w:rPr>
        <w:t xml:space="preserve"> ingekochte producten is </w:t>
      </w:r>
      <w:r>
        <w:rPr>
          <w:rFonts w:ascii="Segoe UI" w:hAnsi="Segoe UI" w:cs="Segoe UI"/>
          <w:color w:val="0000FF"/>
        </w:rPr>
        <w:t xml:space="preserve">niet meegenomen. Vanwege het zeer grote aantal uiteenlopende producten bleek het niet haalbaar een zinvolle inschatting te maken van de CO2 uitstoot </w:t>
      </w:r>
      <w:r w:rsidR="00AD55EB">
        <w:rPr>
          <w:rFonts w:ascii="Segoe UI" w:hAnsi="Segoe UI" w:cs="Segoe UI"/>
          <w:color w:val="0000FF"/>
        </w:rPr>
        <w:t xml:space="preserve">daarvan </w:t>
      </w:r>
      <w:r w:rsidR="00803A47">
        <w:rPr>
          <w:rFonts w:ascii="Segoe UI" w:hAnsi="Segoe UI" w:cs="Segoe UI"/>
          <w:color w:val="0000FF"/>
        </w:rPr>
        <w:t>bij productie en transport.</w:t>
      </w:r>
    </w:p>
    <w:p w:rsidR="00803A47" w:rsidRDefault="00803A47" w:rsidP="00EB31F9">
      <w:pPr>
        <w:spacing w:after="0" w:line="240" w:lineRule="auto"/>
        <w:rPr>
          <w:rFonts w:ascii="Segoe UI" w:hAnsi="Segoe UI" w:cs="Segoe UI"/>
          <w:color w:val="0000FF"/>
        </w:rPr>
      </w:pPr>
    </w:p>
    <w:p w:rsidR="00734C59" w:rsidRPr="00692CF3" w:rsidRDefault="008D4973" w:rsidP="00734C59">
      <w:pPr>
        <w:spacing w:after="0" w:line="240" w:lineRule="auto"/>
        <w:rPr>
          <w:rFonts w:ascii="Segoe UI" w:hAnsi="Segoe UI" w:cs="Segoe UI"/>
          <w:i/>
          <w:color w:val="0000FF"/>
          <w:sz w:val="20"/>
          <w:szCs w:val="20"/>
        </w:rPr>
      </w:pPr>
      <w:r w:rsidRPr="008D4973">
        <w:rPr>
          <w:rFonts w:ascii="Segoe UI" w:hAnsi="Segoe UI" w:cs="Segoe UI"/>
          <w:noProof/>
          <w:color w:val="0000FF"/>
          <w:lang w:eastAsia="nl-NL"/>
        </w:rPr>
        <mc:AlternateContent>
          <mc:Choice Requires="wps">
            <w:drawing>
              <wp:anchor distT="0" distB="0" distL="114300" distR="114300" simplePos="0" relativeHeight="251659264" behindDoc="0" locked="0" layoutInCell="1" allowOverlap="1" wp14:anchorId="48AB97F0" wp14:editId="79F0AEB9">
                <wp:simplePos x="0" y="0"/>
                <wp:positionH relativeFrom="column">
                  <wp:posOffset>99060</wp:posOffset>
                </wp:positionH>
                <wp:positionV relativeFrom="paragraph">
                  <wp:posOffset>57150</wp:posOffset>
                </wp:positionV>
                <wp:extent cx="1219200" cy="476250"/>
                <wp:effectExtent l="0" t="0" r="19050" b="1905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476250"/>
                        </a:xfrm>
                        <a:prstGeom prst="rect">
                          <a:avLst/>
                        </a:prstGeom>
                        <a:solidFill>
                          <a:srgbClr val="FFFFFF"/>
                        </a:solidFill>
                        <a:ln w="9525">
                          <a:solidFill>
                            <a:srgbClr val="000000"/>
                          </a:solidFill>
                          <a:miter lim="800000"/>
                          <a:headEnd/>
                          <a:tailEnd/>
                        </a:ln>
                      </wps:spPr>
                      <wps:txbx>
                        <w:txbxContent>
                          <w:p w:rsidR="00B21F44" w:rsidRDefault="00B21F44">
                            <w:r>
                              <w:t>CO2 footprint</w:t>
                            </w:r>
                            <w:r>
                              <w:br/>
                              <w:t>46.622 ton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7.8pt;margin-top:4.5pt;width:96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">
                <v:textbox>
                  <w:txbxContent>
                    <w:p w:rsidR="00E70234" w:rsidRDefault="00E70234">
                      <w:r>
                        <w:t>CO2 footprint</w:t>
                      </w:r>
                      <w:r>
                        <w:br/>
                        <w:t>46.622 ton</w:t>
                      </w:r>
                    </w:p>
                  </w:txbxContent>
                </v:textbox>
              </v:shape>
            </w:pict>
          </mc:Fallback>
        </mc:AlternateContent>
      </w:r>
      <w:r>
        <w:rPr>
          <w:noProof/>
          <w:lang w:eastAsia="nl-NL"/>
        </w:rPr>
        <w:drawing>
          <wp:inline distT="0" distB="0" distL="0" distR="0" wp14:anchorId="216BD590" wp14:editId="40ECAD6F">
            <wp:extent cx="6124575" cy="3524250"/>
            <wp:effectExtent l="0" t="0" r="9525" b="19050"/>
            <wp:docPr id="3" name="Grafie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00734C59" w:rsidRPr="00692CF3">
        <w:rPr>
          <w:rFonts w:ascii="Segoe UI" w:hAnsi="Segoe UI" w:cs="Segoe UI"/>
          <w:i/>
          <w:color w:val="0000FF"/>
          <w:sz w:val="20"/>
          <w:szCs w:val="20"/>
        </w:rPr>
        <w:t>CO2 Footprint UMC Utrecht 2013, gebaseerd het GreenHouse Gas (GHG) Protocol</w:t>
      </w:r>
    </w:p>
    <w:p w:rsidR="00DC597B" w:rsidRDefault="00DC597B" w:rsidP="00EB31F9">
      <w:pPr>
        <w:spacing w:after="0" w:line="240" w:lineRule="auto"/>
        <w:rPr>
          <w:rFonts w:ascii="Segoe UI" w:hAnsi="Segoe UI" w:cs="Segoe UI"/>
          <w:color w:val="0000FF"/>
        </w:rPr>
      </w:pPr>
    </w:p>
    <w:p w:rsidR="00EE0FA1" w:rsidRPr="00E934EA" w:rsidRDefault="00BF77FD" w:rsidP="00EB31F9">
      <w:pPr>
        <w:spacing w:after="0" w:line="240" w:lineRule="auto"/>
        <w:rPr>
          <w:rFonts w:ascii="Segoe UI" w:hAnsi="Segoe UI" w:cs="Segoe UI"/>
          <w:b/>
          <w:i/>
          <w:color w:val="0000FF"/>
        </w:rPr>
      </w:pPr>
      <w:r w:rsidRPr="00E934EA">
        <w:rPr>
          <w:rFonts w:ascii="Segoe UI" w:hAnsi="Segoe UI" w:cs="Segoe UI"/>
          <w:b/>
          <w:i/>
          <w:color w:val="0000FF"/>
        </w:rPr>
        <w:t>Expeditie Duurzame Zorg</w:t>
      </w:r>
    </w:p>
    <w:p w:rsidR="00BF77FD" w:rsidRDefault="00EE0FA1" w:rsidP="00EB31F9">
      <w:pPr>
        <w:spacing w:after="0" w:line="240" w:lineRule="auto"/>
        <w:rPr>
          <w:rFonts w:ascii="Segoe UI" w:hAnsi="Segoe UI" w:cs="Segoe UI"/>
          <w:color w:val="0000FF"/>
        </w:rPr>
      </w:pPr>
      <w:r>
        <w:rPr>
          <w:rFonts w:ascii="Segoe UI" w:hAnsi="Segoe UI" w:cs="Segoe UI"/>
          <w:color w:val="0000FF"/>
        </w:rPr>
        <w:t xml:space="preserve">Eind 2013 is de </w:t>
      </w:r>
      <w:r w:rsidR="003519E7">
        <w:rPr>
          <w:rFonts w:ascii="Segoe UI" w:hAnsi="Segoe UI" w:cs="Segoe UI"/>
          <w:color w:val="0000FF"/>
        </w:rPr>
        <w:t xml:space="preserve">MVO </w:t>
      </w:r>
      <w:r>
        <w:rPr>
          <w:rFonts w:ascii="Segoe UI" w:hAnsi="Segoe UI" w:cs="Segoe UI"/>
          <w:color w:val="0000FF"/>
        </w:rPr>
        <w:t>Expeditie Duurzame Zorg van start gegaan</w:t>
      </w:r>
      <w:r w:rsidR="00FB509A">
        <w:rPr>
          <w:rFonts w:ascii="Segoe UI" w:hAnsi="Segoe UI" w:cs="Segoe UI"/>
          <w:color w:val="0000FF"/>
        </w:rPr>
        <w:t>, welke wordt gefaciliteerd door MVO Nederland</w:t>
      </w:r>
      <w:r>
        <w:rPr>
          <w:rFonts w:ascii="Segoe UI" w:hAnsi="Segoe UI" w:cs="Segoe UI"/>
          <w:color w:val="0000FF"/>
        </w:rPr>
        <w:t>. Het UMC Utrec</w:t>
      </w:r>
      <w:r w:rsidR="00FB509A">
        <w:rPr>
          <w:rFonts w:ascii="Segoe UI" w:hAnsi="Segoe UI" w:cs="Segoe UI"/>
          <w:color w:val="0000FF"/>
        </w:rPr>
        <w:t>ht doet hieraan mee, samen met zeven</w:t>
      </w:r>
      <w:r>
        <w:rPr>
          <w:rFonts w:ascii="Segoe UI" w:hAnsi="Segoe UI" w:cs="Segoe UI"/>
          <w:color w:val="0000FF"/>
        </w:rPr>
        <w:t xml:space="preserve"> andere koplopers in de zorg. Het doel van de expeditie is om duurzaamheid </w:t>
      </w:r>
      <w:r w:rsidRPr="00EE0FA1">
        <w:rPr>
          <w:rFonts w:ascii="Segoe UI" w:hAnsi="Segoe UI" w:cs="Segoe UI"/>
          <w:color w:val="0000FF"/>
        </w:rPr>
        <w:t xml:space="preserve">verder te verankeren in de eigen organisatie en om een versnelling op gang te brengen voor </w:t>
      </w:r>
      <w:r>
        <w:rPr>
          <w:rFonts w:ascii="Segoe UI" w:hAnsi="Segoe UI" w:cs="Segoe UI"/>
          <w:color w:val="0000FF"/>
        </w:rPr>
        <w:t xml:space="preserve">verduurzaming van de zorgsector. </w:t>
      </w:r>
      <w:r w:rsidR="00FB509A">
        <w:rPr>
          <w:rFonts w:ascii="Segoe UI" w:hAnsi="Segoe UI" w:cs="Segoe UI"/>
          <w:color w:val="0000FF"/>
        </w:rPr>
        <w:t>ISO 26000 wordt gebruikt als kapstok. De expeditie loopt tot eind 2014.</w:t>
      </w:r>
    </w:p>
    <w:p w:rsidR="006853F6" w:rsidRDefault="006853F6" w:rsidP="00EB31F9">
      <w:pPr>
        <w:spacing w:after="0" w:line="240" w:lineRule="auto"/>
        <w:rPr>
          <w:rFonts w:ascii="Segoe UI" w:hAnsi="Segoe UI" w:cs="Segoe UI"/>
          <w:color w:val="0000FF"/>
        </w:rPr>
      </w:pPr>
    </w:p>
    <w:p w:rsidR="003519E7" w:rsidRDefault="003519E7" w:rsidP="00EB31F9">
      <w:pPr>
        <w:spacing w:after="0" w:line="240" w:lineRule="auto"/>
        <w:rPr>
          <w:rFonts w:ascii="Segoe UI" w:hAnsi="Segoe UI" w:cs="Segoe UI"/>
          <w:color w:val="0000FF"/>
        </w:rPr>
      </w:pPr>
    </w:p>
    <w:p w:rsidR="006853F6" w:rsidRDefault="006853F6">
      <w:pPr>
        <w:rPr>
          <w:rFonts w:ascii="Segoe UI" w:hAnsi="Segoe UI" w:cs="Segoe UI"/>
          <w:i/>
          <w:color w:val="0000FF"/>
          <w:sz w:val="20"/>
          <w:szCs w:val="20"/>
        </w:rPr>
      </w:pPr>
      <w:r w:rsidRPr="006853F6">
        <w:rPr>
          <w:rFonts w:ascii="Segoe UI" w:hAnsi="Segoe UI" w:cs="Segoe UI"/>
          <w:i/>
          <w:color w:val="0000FF"/>
          <w:sz w:val="20"/>
          <w:szCs w:val="20"/>
        </w:rPr>
        <w:t xml:space="preserve">Voor vragen en of suggesties kunt u contact opnemen met Esther Willems, stafadviseur duurzaamheid, staf Raad van Bestuur, </w:t>
      </w:r>
      <w:r>
        <w:rPr>
          <w:rFonts w:ascii="Segoe UI" w:hAnsi="Segoe UI" w:cs="Segoe UI"/>
          <w:i/>
          <w:color w:val="0000FF"/>
          <w:sz w:val="20"/>
          <w:szCs w:val="20"/>
        </w:rPr>
        <w:t xml:space="preserve">UMC Utrecht, </w:t>
      </w:r>
      <w:hyperlink r:id="rId22" w:history="1">
        <w:r w:rsidRPr="003028FA">
          <w:rPr>
            <w:rStyle w:val="Hyperlink"/>
            <w:rFonts w:ascii="Segoe UI" w:hAnsi="Segoe UI" w:cs="Segoe UI"/>
            <w:i/>
            <w:sz w:val="20"/>
            <w:szCs w:val="20"/>
          </w:rPr>
          <w:t>e.f.a.willems@umcutrecht.nl</w:t>
        </w:r>
      </w:hyperlink>
      <w:r>
        <w:rPr>
          <w:rFonts w:ascii="Segoe UI" w:hAnsi="Segoe UI" w:cs="Segoe UI"/>
          <w:i/>
          <w:color w:val="0000FF"/>
          <w:sz w:val="20"/>
          <w:szCs w:val="20"/>
        </w:rPr>
        <w:t xml:space="preserve"> </w:t>
      </w:r>
    </w:p>
    <w:p w:rsidR="00DC597B" w:rsidRPr="003519E7" w:rsidRDefault="003519E7" w:rsidP="003519E7">
      <w:pPr>
        <w:spacing w:after="0" w:line="240" w:lineRule="auto"/>
        <w:ind w:left="1416" w:hanging="1416"/>
        <w:rPr>
          <w:rFonts w:ascii="Segoe UI" w:hAnsi="Segoe UI" w:cs="Segoe UI"/>
          <w:b/>
          <w:color w:val="0000FF"/>
        </w:rPr>
      </w:pPr>
      <w:r>
        <w:rPr>
          <w:rFonts w:ascii="Segoe UI" w:hAnsi="Segoe UI" w:cs="Segoe UI"/>
          <w:b/>
          <w:color w:val="0000FF"/>
        </w:rPr>
        <w:lastRenderedPageBreak/>
        <w:t>Bijlage</w:t>
      </w:r>
      <w:r>
        <w:rPr>
          <w:rFonts w:ascii="Segoe UI" w:hAnsi="Segoe UI" w:cs="Segoe UI"/>
          <w:b/>
          <w:color w:val="0000FF"/>
        </w:rPr>
        <w:tab/>
      </w:r>
      <w:r w:rsidR="00E21D3B" w:rsidRPr="003519E7">
        <w:rPr>
          <w:rFonts w:ascii="Segoe UI" w:hAnsi="Segoe UI" w:cs="Segoe UI"/>
          <w:b/>
          <w:color w:val="0000FF"/>
        </w:rPr>
        <w:t>Same</w:t>
      </w:r>
      <w:r>
        <w:rPr>
          <w:rFonts w:ascii="Segoe UI" w:hAnsi="Segoe UI" w:cs="Segoe UI"/>
          <w:b/>
          <w:color w:val="0000FF"/>
        </w:rPr>
        <w:t xml:space="preserve">nstelling Kernteam en </w:t>
      </w:r>
      <w:r w:rsidR="00E21D3B" w:rsidRPr="003519E7">
        <w:rPr>
          <w:rFonts w:ascii="Segoe UI" w:hAnsi="Segoe UI" w:cs="Segoe UI"/>
          <w:b/>
          <w:color w:val="0000FF"/>
        </w:rPr>
        <w:t>Interne Adviesraad Duurzaamheid</w:t>
      </w:r>
    </w:p>
    <w:p w:rsidR="00E21D3B" w:rsidRDefault="00E21D3B" w:rsidP="00EB31F9">
      <w:pPr>
        <w:spacing w:after="0" w:line="240" w:lineRule="auto"/>
        <w:rPr>
          <w:rFonts w:ascii="Segoe UI" w:hAnsi="Segoe UI" w:cs="Segoe UI"/>
          <w:color w:val="0000FF"/>
        </w:rPr>
      </w:pPr>
    </w:p>
    <w:p w:rsidR="00E21D3B" w:rsidRDefault="00E21D3B" w:rsidP="00E21D3B">
      <w:pPr>
        <w:spacing w:after="0" w:line="240" w:lineRule="auto"/>
        <w:rPr>
          <w:rFonts w:ascii="Segoe UI" w:hAnsi="Segoe UI" w:cs="Segoe UI"/>
          <w:color w:val="0000FF"/>
        </w:rPr>
      </w:pPr>
      <w:r>
        <w:rPr>
          <w:rFonts w:ascii="Segoe UI" w:hAnsi="Segoe UI" w:cs="Segoe UI"/>
          <w:color w:val="0000FF"/>
        </w:rPr>
        <w:t xml:space="preserve">Het </w:t>
      </w:r>
      <w:r w:rsidRPr="0062295F">
        <w:rPr>
          <w:rFonts w:ascii="Segoe UI" w:hAnsi="Segoe UI" w:cs="Segoe UI"/>
          <w:b/>
          <w:color w:val="0000FF"/>
        </w:rPr>
        <w:t>Kernteam Duurzaamheid</w:t>
      </w:r>
      <w:r w:rsidRPr="00E21D3B">
        <w:rPr>
          <w:rFonts w:ascii="Segoe UI" w:hAnsi="Segoe UI" w:cs="Segoe UI"/>
          <w:color w:val="0000FF"/>
        </w:rPr>
        <w:t xml:space="preserve"> bestaat uit:</w:t>
      </w:r>
      <w:r w:rsidRPr="00C55983">
        <w:rPr>
          <w:rFonts w:ascii="Segoe UI" w:hAnsi="Segoe UI" w:cs="Segoe UI"/>
          <w:color w:val="0000FF"/>
        </w:rPr>
        <w:t xml:space="preserve"> </w:t>
      </w:r>
    </w:p>
    <w:p w:rsidR="00E21D3B" w:rsidRPr="00E21D3B" w:rsidRDefault="00E21D3B" w:rsidP="00E21D3B">
      <w:pPr>
        <w:pStyle w:val="Lijstalinea"/>
        <w:numPr>
          <w:ilvl w:val="0"/>
          <w:numId w:val="25"/>
        </w:numPr>
        <w:spacing w:after="0" w:line="240" w:lineRule="auto"/>
        <w:rPr>
          <w:rFonts w:ascii="Segoe UI" w:hAnsi="Segoe UI" w:cs="Segoe UI"/>
          <w:color w:val="0000FF"/>
        </w:rPr>
      </w:pPr>
      <w:r w:rsidRPr="00E21D3B">
        <w:rPr>
          <w:rFonts w:ascii="Segoe UI" w:hAnsi="Segoe UI" w:cs="Segoe UI"/>
          <w:color w:val="0000FF"/>
        </w:rPr>
        <w:t>Mirjam van Velthuizen-Lormans (lid RvB)</w:t>
      </w:r>
    </w:p>
    <w:p w:rsidR="00E21D3B" w:rsidRPr="00E21D3B" w:rsidRDefault="00E21D3B" w:rsidP="00E21D3B">
      <w:pPr>
        <w:pStyle w:val="Lijstalinea"/>
        <w:numPr>
          <w:ilvl w:val="0"/>
          <w:numId w:val="25"/>
        </w:numPr>
        <w:spacing w:after="0" w:line="240" w:lineRule="auto"/>
        <w:rPr>
          <w:rFonts w:ascii="Segoe UI" w:hAnsi="Segoe UI" w:cs="Segoe UI"/>
          <w:color w:val="0000FF"/>
        </w:rPr>
      </w:pPr>
      <w:r w:rsidRPr="00E21D3B">
        <w:rPr>
          <w:rFonts w:ascii="Segoe UI" w:hAnsi="Segoe UI" w:cs="Segoe UI"/>
          <w:color w:val="0000FF"/>
        </w:rPr>
        <w:t>Herman Bol (adviseur RvB, voorzitter)</w:t>
      </w:r>
    </w:p>
    <w:p w:rsidR="00E21D3B" w:rsidRPr="00E21D3B" w:rsidRDefault="00E21D3B" w:rsidP="00E21D3B">
      <w:pPr>
        <w:pStyle w:val="Lijstalinea"/>
        <w:numPr>
          <w:ilvl w:val="0"/>
          <w:numId w:val="25"/>
        </w:numPr>
        <w:spacing w:after="0" w:line="240" w:lineRule="auto"/>
        <w:rPr>
          <w:rFonts w:ascii="Segoe UI" w:hAnsi="Segoe UI" w:cs="Segoe UI"/>
          <w:color w:val="0000FF"/>
        </w:rPr>
      </w:pPr>
      <w:r w:rsidRPr="00E21D3B">
        <w:rPr>
          <w:rFonts w:ascii="Segoe UI" w:hAnsi="Segoe UI" w:cs="Segoe UI"/>
          <w:color w:val="0000FF"/>
        </w:rPr>
        <w:t>Jan Witte (directeur Strategie en Beleid)</w:t>
      </w:r>
    </w:p>
    <w:p w:rsidR="00E21D3B" w:rsidRPr="00E21D3B" w:rsidRDefault="00E21D3B" w:rsidP="00E21D3B">
      <w:pPr>
        <w:pStyle w:val="Lijstalinea"/>
        <w:numPr>
          <w:ilvl w:val="0"/>
          <w:numId w:val="25"/>
        </w:numPr>
        <w:spacing w:after="0" w:line="240" w:lineRule="auto"/>
        <w:rPr>
          <w:rFonts w:ascii="Segoe UI" w:hAnsi="Segoe UI" w:cs="Segoe UI"/>
          <w:color w:val="0000FF"/>
        </w:rPr>
      </w:pPr>
      <w:r w:rsidRPr="00E21D3B">
        <w:rPr>
          <w:rFonts w:ascii="Segoe UI" w:hAnsi="Segoe UI" w:cs="Segoe UI"/>
          <w:color w:val="0000FF"/>
        </w:rPr>
        <w:t>Paul Allers (lid managementteam Facilitair Bedrijf)</w:t>
      </w:r>
    </w:p>
    <w:p w:rsidR="00E21D3B" w:rsidRPr="00E21D3B" w:rsidRDefault="00E21D3B" w:rsidP="00E21D3B">
      <w:pPr>
        <w:pStyle w:val="Lijstalinea"/>
        <w:numPr>
          <w:ilvl w:val="0"/>
          <w:numId w:val="25"/>
        </w:numPr>
        <w:spacing w:after="0" w:line="240" w:lineRule="auto"/>
        <w:rPr>
          <w:rFonts w:ascii="Segoe UI" w:hAnsi="Segoe UI" w:cs="Segoe UI"/>
          <w:color w:val="0000FF"/>
        </w:rPr>
      </w:pPr>
      <w:r w:rsidRPr="00E21D3B">
        <w:rPr>
          <w:rFonts w:ascii="Segoe UI" w:hAnsi="Segoe UI" w:cs="Segoe UI"/>
          <w:color w:val="0000FF"/>
        </w:rPr>
        <w:t>Frans Urban (hoofd P&amp;O Gezondheid)</w:t>
      </w:r>
    </w:p>
    <w:p w:rsidR="00E21D3B" w:rsidRPr="00E21D3B" w:rsidRDefault="00E21D3B" w:rsidP="00E21D3B">
      <w:pPr>
        <w:pStyle w:val="Lijstalinea"/>
        <w:numPr>
          <w:ilvl w:val="0"/>
          <w:numId w:val="25"/>
        </w:numPr>
        <w:spacing w:after="0" w:line="240" w:lineRule="auto"/>
        <w:rPr>
          <w:rFonts w:ascii="Segoe UI" w:hAnsi="Segoe UI" w:cs="Segoe UI"/>
          <w:color w:val="0000FF"/>
        </w:rPr>
      </w:pPr>
      <w:r w:rsidRPr="00E21D3B">
        <w:rPr>
          <w:rFonts w:ascii="Segoe UI" w:hAnsi="Segoe UI" w:cs="Segoe UI"/>
          <w:color w:val="0000FF"/>
        </w:rPr>
        <w:t>Pieter Duif (hoofd Vastgoed en Huisvesting)</w:t>
      </w:r>
    </w:p>
    <w:p w:rsidR="00E21D3B" w:rsidRPr="00E21D3B" w:rsidRDefault="00E21D3B" w:rsidP="00E21D3B">
      <w:pPr>
        <w:pStyle w:val="Lijstalinea"/>
        <w:numPr>
          <w:ilvl w:val="0"/>
          <w:numId w:val="25"/>
        </w:numPr>
        <w:spacing w:after="0" w:line="240" w:lineRule="auto"/>
        <w:rPr>
          <w:rFonts w:ascii="Segoe UI" w:hAnsi="Segoe UI" w:cs="Segoe UI"/>
          <w:color w:val="0000FF"/>
        </w:rPr>
      </w:pPr>
      <w:r w:rsidRPr="00E21D3B">
        <w:rPr>
          <w:rFonts w:ascii="Segoe UI" w:hAnsi="Segoe UI" w:cs="Segoe UI"/>
          <w:color w:val="0000FF"/>
        </w:rPr>
        <w:t>Linda Minnen (persvoorlichter Marketing&amp;Communicatie)</w:t>
      </w:r>
    </w:p>
    <w:p w:rsidR="00E21D3B" w:rsidRPr="00E21D3B" w:rsidRDefault="00E21D3B" w:rsidP="00E21D3B">
      <w:pPr>
        <w:pStyle w:val="Lijstalinea"/>
        <w:numPr>
          <w:ilvl w:val="0"/>
          <w:numId w:val="25"/>
        </w:numPr>
        <w:spacing w:after="0" w:line="240" w:lineRule="auto"/>
        <w:rPr>
          <w:rFonts w:ascii="Segoe UI" w:hAnsi="Segoe UI" w:cs="Segoe UI"/>
          <w:color w:val="0000FF"/>
        </w:rPr>
      </w:pPr>
      <w:r w:rsidRPr="00E21D3B">
        <w:rPr>
          <w:rFonts w:ascii="Segoe UI" w:hAnsi="Segoe UI" w:cs="Segoe UI"/>
          <w:color w:val="0000FF"/>
        </w:rPr>
        <w:t xml:space="preserve">Esther Willems (stafadviseur Duurzaamheid, secretaris). </w:t>
      </w:r>
    </w:p>
    <w:p w:rsidR="00E21D3B" w:rsidRPr="00C55983" w:rsidRDefault="00E21D3B" w:rsidP="00E21D3B">
      <w:pPr>
        <w:spacing w:after="0" w:line="240" w:lineRule="auto"/>
        <w:rPr>
          <w:rFonts w:ascii="Segoe UI" w:hAnsi="Segoe UI" w:cs="Segoe UI"/>
          <w:color w:val="0000FF"/>
        </w:rPr>
      </w:pPr>
      <w:r w:rsidRPr="00C55983">
        <w:rPr>
          <w:rFonts w:ascii="Segoe UI" w:hAnsi="Segoe UI" w:cs="Segoe UI"/>
          <w:color w:val="0000FF"/>
        </w:rPr>
        <w:t>H</w:t>
      </w:r>
      <w:r w:rsidR="00764FA4">
        <w:rPr>
          <w:rFonts w:ascii="Segoe UI" w:hAnsi="Segoe UI" w:cs="Segoe UI"/>
          <w:color w:val="0000FF"/>
        </w:rPr>
        <w:t>et kernteam is v</w:t>
      </w:r>
      <w:r>
        <w:rPr>
          <w:rFonts w:ascii="Segoe UI" w:hAnsi="Segoe UI" w:cs="Segoe UI"/>
          <w:color w:val="0000FF"/>
        </w:rPr>
        <w:t xml:space="preserve">erantwoordelijk </w:t>
      </w:r>
      <w:r w:rsidRPr="00C55983">
        <w:rPr>
          <w:rFonts w:ascii="Segoe UI" w:hAnsi="Segoe UI" w:cs="Segoe UI"/>
          <w:color w:val="0000FF"/>
        </w:rPr>
        <w:t xml:space="preserve">voor </w:t>
      </w:r>
      <w:r>
        <w:rPr>
          <w:rFonts w:ascii="Segoe UI" w:hAnsi="Segoe UI" w:cs="Segoe UI"/>
          <w:color w:val="0000FF"/>
        </w:rPr>
        <w:t>opstellen beleid en actieplan</w:t>
      </w:r>
      <w:r w:rsidRPr="00C55983">
        <w:rPr>
          <w:rFonts w:ascii="Segoe UI" w:hAnsi="Segoe UI" w:cs="Segoe UI"/>
          <w:color w:val="0000FF"/>
        </w:rPr>
        <w:t>, prioriteitstelling, initiëren projecten, coördineren uitvoering, verbinden initiatieven, aansluiting bij/duurzaam inrichten bestaande structuren en lopende projecten, MVO budget en communicatie</w:t>
      </w:r>
      <w:r>
        <w:rPr>
          <w:rFonts w:ascii="Segoe UI" w:hAnsi="Segoe UI" w:cs="Segoe UI"/>
          <w:color w:val="0000FF"/>
        </w:rPr>
        <w:t>.</w:t>
      </w:r>
    </w:p>
    <w:p w:rsidR="00E21D3B" w:rsidRDefault="00E21D3B" w:rsidP="00E21D3B">
      <w:pPr>
        <w:spacing w:after="0" w:line="240" w:lineRule="auto"/>
        <w:rPr>
          <w:rFonts w:ascii="Segoe UI" w:hAnsi="Segoe UI" w:cs="Segoe UI"/>
          <w:color w:val="0000FF"/>
          <w:highlight w:val="yellow"/>
        </w:rPr>
      </w:pPr>
    </w:p>
    <w:p w:rsidR="00E21D3B" w:rsidRDefault="00E21D3B" w:rsidP="00E21D3B">
      <w:pPr>
        <w:spacing w:after="0" w:line="240" w:lineRule="auto"/>
        <w:rPr>
          <w:rFonts w:ascii="Segoe UI" w:hAnsi="Segoe UI" w:cs="Segoe UI"/>
          <w:color w:val="0000FF"/>
        </w:rPr>
      </w:pPr>
      <w:r>
        <w:rPr>
          <w:rFonts w:ascii="Segoe UI" w:hAnsi="Segoe UI" w:cs="Segoe UI"/>
          <w:color w:val="0000FF"/>
        </w:rPr>
        <w:t xml:space="preserve">De </w:t>
      </w:r>
      <w:r w:rsidRPr="0062295F">
        <w:rPr>
          <w:rFonts w:ascii="Segoe UI" w:hAnsi="Segoe UI" w:cs="Segoe UI"/>
          <w:b/>
          <w:color w:val="0000FF"/>
        </w:rPr>
        <w:t>Interne adviesraad Duurzaamheid</w:t>
      </w:r>
      <w:r w:rsidRPr="00E21D3B">
        <w:rPr>
          <w:rFonts w:ascii="Segoe UI" w:hAnsi="Segoe UI" w:cs="Segoe UI"/>
          <w:color w:val="0000FF"/>
        </w:rPr>
        <w:t xml:space="preserve"> bestaat uit:</w:t>
      </w:r>
      <w:r w:rsidRPr="007D3E38">
        <w:rPr>
          <w:rFonts w:ascii="Segoe UI" w:hAnsi="Segoe UI" w:cs="Segoe UI"/>
          <w:color w:val="0000FF"/>
        </w:rPr>
        <w:t xml:space="preserve"> </w:t>
      </w:r>
    </w:p>
    <w:p w:rsidR="00E21D3B" w:rsidRPr="00E21D3B" w:rsidRDefault="00E21D3B" w:rsidP="00E21D3B">
      <w:pPr>
        <w:pStyle w:val="Lijstalinea"/>
        <w:numPr>
          <w:ilvl w:val="0"/>
          <w:numId w:val="26"/>
        </w:numPr>
        <w:spacing w:after="0" w:line="240" w:lineRule="auto"/>
        <w:rPr>
          <w:rFonts w:ascii="Segoe UI" w:hAnsi="Segoe UI" w:cs="Segoe UI"/>
          <w:color w:val="0000FF"/>
        </w:rPr>
      </w:pPr>
      <w:r w:rsidRPr="00E21D3B">
        <w:rPr>
          <w:rFonts w:ascii="Segoe UI" w:hAnsi="Segoe UI" w:cs="Segoe UI"/>
          <w:color w:val="0000FF"/>
        </w:rPr>
        <w:t>Marjan Mol (directeur FB)</w:t>
      </w:r>
    </w:p>
    <w:p w:rsidR="00E21D3B" w:rsidRPr="00E21D3B" w:rsidRDefault="00E21D3B" w:rsidP="00E21D3B">
      <w:pPr>
        <w:pStyle w:val="Lijstalinea"/>
        <w:numPr>
          <w:ilvl w:val="0"/>
          <w:numId w:val="26"/>
        </w:numPr>
        <w:spacing w:after="0" w:line="240" w:lineRule="auto"/>
        <w:rPr>
          <w:rFonts w:ascii="Segoe UI" w:hAnsi="Segoe UI" w:cs="Segoe UI"/>
          <w:color w:val="0000FF"/>
        </w:rPr>
      </w:pPr>
      <w:r w:rsidRPr="00E21D3B">
        <w:rPr>
          <w:rFonts w:ascii="Segoe UI" w:hAnsi="Segoe UI" w:cs="Segoe UI"/>
          <w:color w:val="0000FF"/>
        </w:rPr>
        <w:t>Boudewijn Peters (directeur DIF)</w:t>
      </w:r>
    </w:p>
    <w:p w:rsidR="00E21D3B" w:rsidRPr="00E21D3B" w:rsidRDefault="00E21D3B" w:rsidP="00E21D3B">
      <w:pPr>
        <w:pStyle w:val="Lijstalinea"/>
        <w:numPr>
          <w:ilvl w:val="0"/>
          <w:numId w:val="26"/>
        </w:numPr>
        <w:spacing w:after="0" w:line="240" w:lineRule="auto"/>
        <w:rPr>
          <w:rFonts w:ascii="Segoe UI" w:hAnsi="Segoe UI" w:cs="Segoe UI"/>
          <w:color w:val="0000FF"/>
        </w:rPr>
      </w:pPr>
      <w:r w:rsidRPr="00E21D3B">
        <w:rPr>
          <w:rFonts w:ascii="Segoe UI" w:hAnsi="Segoe UI" w:cs="Segoe UI"/>
          <w:color w:val="0000FF"/>
        </w:rPr>
        <w:t>Corrie Scholman (directeur DPO)</w:t>
      </w:r>
    </w:p>
    <w:p w:rsidR="00E21D3B" w:rsidRPr="00E21D3B" w:rsidRDefault="00E21D3B" w:rsidP="00E21D3B">
      <w:pPr>
        <w:pStyle w:val="Lijstalinea"/>
        <w:numPr>
          <w:ilvl w:val="0"/>
          <w:numId w:val="26"/>
        </w:numPr>
        <w:spacing w:after="0" w:line="240" w:lineRule="auto"/>
        <w:rPr>
          <w:rFonts w:ascii="Segoe UI" w:hAnsi="Segoe UI" w:cs="Segoe UI"/>
          <w:color w:val="0000FF"/>
        </w:rPr>
      </w:pPr>
      <w:r w:rsidRPr="00E21D3B">
        <w:rPr>
          <w:rFonts w:ascii="Segoe UI" w:hAnsi="Segoe UI" w:cs="Segoe UI"/>
          <w:color w:val="0000FF"/>
        </w:rPr>
        <w:t>Jan Willem Lammers (directeur Onderwijscentrum)</w:t>
      </w:r>
    </w:p>
    <w:p w:rsidR="00E21D3B" w:rsidRPr="00E21D3B" w:rsidRDefault="00E21D3B" w:rsidP="00E21D3B">
      <w:pPr>
        <w:pStyle w:val="Lijstalinea"/>
        <w:numPr>
          <w:ilvl w:val="0"/>
          <w:numId w:val="26"/>
        </w:numPr>
        <w:spacing w:after="0" w:line="240" w:lineRule="auto"/>
        <w:rPr>
          <w:rFonts w:ascii="Segoe UI" w:hAnsi="Segoe UI" w:cs="Segoe UI"/>
          <w:color w:val="0000FF"/>
        </w:rPr>
      </w:pPr>
      <w:r w:rsidRPr="00E21D3B">
        <w:rPr>
          <w:rFonts w:ascii="Segoe UI" w:hAnsi="Segoe UI" w:cs="Segoe UI"/>
          <w:color w:val="0000FF"/>
        </w:rPr>
        <w:t>Inge de Wit (Manager bedrijfsvoering DIGD)</w:t>
      </w:r>
    </w:p>
    <w:p w:rsidR="00E21D3B" w:rsidRPr="00E21D3B" w:rsidRDefault="00E21D3B" w:rsidP="00E21D3B">
      <w:pPr>
        <w:pStyle w:val="Lijstalinea"/>
        <w:numPr>
          <w:ilvl w:val="0"/>
          <w:numId w:val="26"/>
        </w:numPr>
        <w:spacing w:after="0" w:line="240" w:lineRule="auto"/>
        <w:rPr>
          <w:rFonts w:ascii="Segoe UI" w:hAnsi="Segoe UI" w:cs="Segoe UI"/>
          <w:color w:val="0000FF"/>
        </w:rPr>
      </w:pPr>
      <w:r w:rsidRPr="00E21D3B">
        <w:rPr>
          <w:rFonts w:ascii="Segoe UI" w:hAnsi="Segoe UI" w:cs="Segoe UI"/>
          <w:color w:val="0000FF"/>
        </w:rPr>
        <w:t>Hans Bouwer (manager bedrijfsvoering Beeld)</w:t>
      </w:r>
    </w:p>
    <w:p w:rsidR="00E21D3B" w:rsidRPr="00E21D3B" w:rsidRDefault="00E21D3B" w:rsidP="00E21D3B">
      <w:pPr>
        <w:pStyle w:val="Lijstalinea"/>
        <w:numPr>
          <w:ilvl w:val="0"/>
          <w:numId w:val="26"/>
        </w:numPr>
        <w:spacing w:after="0" w:line="240" w:lineRule="auto"/>
        <w:rPr>
          <w:rFonts w:ascii="Segoe UI" w:hAnsi="Segoe UI" w:cs="Segoe UI"/>
          <w:color w:val="0000FF"/>
        </w:rPr>
      </w:pPr>
      <w:r w:rsidRPr="00E21D3B">
        <w:rPr>
          <w:rFonts w:ascii="Segoe UI" w:hAnsi="Segoe UI" w:cs="Segoe UI"/>
          <w:color w:val="0000FF"/>
        </w:rPr>
        <w:t>Astrid Posthouwer (manager zorg DVB)</w:t>
      </w:r>
    </w:p>
    <w:p w:rsidR="00E21D3B" w:rsidRPr="00E21D3B" w:rsidRDefault="00E21D3B" w:rsidP="00E21D3B">
      <w:pPr>
        <w:pStyle w:val="Lijstalinea"/>
        <w:numPr>
          <w:ilvl w:val="0"/>
          <w:numId w:val="26"/>
        </w:numPr>
        <w:spacing w:after="0" w:line="240" w:lineRule="auto"/>
        <w:rPr>
          <w:rFonts w:ascii="Segoe UI" w:hAnsi="Segoe UI" w:cs="Segoe UI"/>
          <w:color w:val="0000FF"/>
        </w:rPr>
      </w:pPr>
      <w:r w:rsidRPr="00E21D3B">
        <w:rPr>
          <w:rFonts w:ascii="Segoe UI" w:hAnsi="Segoe UI" w:cs="Segoe UI"/>
          <w:color w:val="0000FF"/>
        </w:rPr>
        <w:t>Toine Egberts (manager Onderzoek</w:t>
      </w:r>
      <w:r w:rsidR="0062295F">
        <w:rPr>
          <w:rFonts w:ascii="Segoe UI" w:hAnsi="Segoe UI" w:cs="Segoe UI"/>
          <w:color w:val="0000FF"/>
        </w:rPr>
        <w:t xml:space="preserve"> </w:t>
      </w:r>
      <w:r w:rsidRPr="00E21D3B">
        <w:rPr>
          <w:rFonts w:ascii="Segoe UI" w:hAnsi="Segoe UI" w:cs="Segoe UI"/>
          <w:color w:val="0000FF"/>
        </w:rPr>
        <w:t>&amp;</w:t>
      </w:r>
      <w:r w:rsidR="0062295F">
        <w:rPr>
          <w:rFonts w:ascii="Segoe UI" w:hAnsi="Segoe UI" w:cs="Segoe UI"/>
          <w:color w:val="0000FF"/>
        </w:rPr>
        <w:t xml:space="preserve"> O</w:t>
      </w:r>
      <w:r w:rsidRPr="00E21D3B">
        <w:rPr>
          <w:rFonts w:ascii="Segoe UI" w:hAnsi="Segoe UI" w:cs="Segoe UI"/>
          <w:color w:val="0000FF"/>
        </w:rPr>
        <w:t>nderwijs)</w:t>
      </w:r>
    </w:p>
    <w:p w:rsidR="00E21D3B" w:rsidRPr="00E21D3B" w:rsidRDefault="00E21D3B" w:rsidP="00E21D3B">
      <w:pPr>
        <w:pStyle w:val="Lijstalinea"/>
        <w:numPr>
          <w:ilvl w:val="0"/>
          <w:numId w:val="26"/>
        </w:numPr>
        <w:spacing w:after="0" w:line="240" w:lineRule="auto"/>
        <w:rPr>
          <w:rFonts w:ascii="Segoe UI" w:hAnsi="Segoe UI" w:cs="Segoe UI"/>
          <w:color w:val="0000FF"/>
        </w:rPr>
      </w:pPr>
      <w:r w:rsidRPr="00E21D3B">
        <w:rPr>
          <w:rFonts w:ascii="Segoe UI" w:hAnsi="Segoe UI" w:cs="Segoe UI"/>
          <w:color w:val="0000FF"/>
        </w:rPr>
        <w:t>Herman Bol (voorzitter kernteam)</w:t>
      </w:r>
    </w:p>
    <w:p w:rsidR="00E21D3B" w:rsidRPr="00E21D3B" w:rsidRDefault="00E21D3B" w:rsidP="00E21D3B">
      <w:pPr>
        <w:pStyle w:val="Lijstalinea"/>
        <w:numPr>
          <w:ilvl w:val="0"/>
          <w:numId w:val="26"/>
        </w:numPr>
        <w:spacing w:after="0" w:line="240" w:lineRule="auto"/>
        <w:rPr>
          <w:rFonts w:ascii="Segoe UI" w:hAnsi="Segoe UI" w:cs="Segoe UI"/>
          <w:color w:val="0000FF"/>
        </w:rPr>
      </w:pPr>
      <w:r w:rsidRPr="00E21D3B">
        <w:rPr>
          <w:rFonts w:ascii="Segoe UI" w:hAnsi="Segoe UI" w:cs="Segoe UI"/>
          <w:color w:val="0000FF"/>
        </w:rPr>
        <w:t>Esther Willems (secretaris kernteam)</w:t>
      </w:r>
    </w:p>
    <w:p w:rsidR="00E21D3B" w:rsidRPr="007D3E38" w:rsidRDefault="00E21D3B" w:rsidP="00E21D3B">
      <w:pPr>
        <w:spacing w:after="0" w:line="240" w:lineRule="auto"/>
        <w:rPr>
          <w:rFonts w:ascii="Segoe UI" w:hAnsi="Segoe UI" w:cs="Segoe UI"/>
          <w:color w:val="0000FF"/>
        </w:rPr>
      </w:pPr>
      <w:r>
        <w:rPr>
          <w:rFonts w:ascii="Segoe UI" w:hAnsi="Segoe UI" w:cs="Segoe UI"/>
          <w:color w:val="0000FF"/>
        </w:rPr>
        <w:t xml:space="preserve">De adviesraad geeft advies en feedback op de door het kernteam </w:t>
      </w:r>
      <w:r w:rsidRPr="007D3E38">
        <w:rPr>
          <w:rFonts w:ascii="Segoe UI" w:hAnsi="Segoe UI" w:cs="Segoe UI"/>
          <w:color w:val="0000FF"/>
        </w:rPr>
        <w:t>opgestelde stukken</w:t>
      </w:r>
      <w:r>
        <w:rPr>
          <w:rFonts w:ascii="Segoe UI" w:hAnsi="Segoe UI" w:cs="Segoe UI"/>
          <w:color w:val="0000FF"/>
        </w:rPr>
        <w:t>, helpt</w:t>
      </w:r>
      <w:r w:rsidR="00100B5E">
        <w:rPr>
          <w:rFonts w:ascii="Segoe UI" w:hAnsi="Segoe UI" w:cs="Segoe UI"/>
          <w:color w:val="0000FF"/>
        </w:rPr>
        <w:t xml:space="preserve"> duurzaamheid</w:t>
      </w:r>
      <w:r w:rsidRPr="007D3E38">
        <w:rPr>
          <w:rFonts w:ascii="Segoe UI" w:hAnsi="Segoe UI" w:cs="Segoe UI"/>
          <w:color w:val="0000FF"/>
        </w:rPr>
        <w:t xml:space="preserve"> in de organisatie te brengen</w:t>
      </w:r>
      <w:r>
        <w:rPr>
          <w:rFonts w:ascii="Segoe UI" w:hAnsi="Segoe UI" w:cs="Segoe UI"/>
          <w:color w:val="0000FF"/>
        </w:rPr>
        <w:t xml:space="preserve"> en creëert betrokkenheid en draagvlak binnen de directies en divisies.</w:t>
      </w:r>
    </w:p>
    <w:sectPr w:rsidR="00E21D3B" w:rsidRPr="007D3E38">
      <w:headerReference w:type="default" r:id="rId23"/>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F44" w:rsidRDefault="00B21F44" w:rsidP="005F5072">
      <w:pPr>
        <w:spacing w:after="0" w:line="240" w:lineRule="auto"/>
      </w:pPr>
      <w:r>
        <w:separator/>
      </w:r>
    </w:p>
  </w:endnote>
  <w:endnote w:type="continuationSeparator" w:id="0">
    <w:p w:rsidR="00B21F44" w:rsidRDefault="00B21F44" w:rsidP="005F5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6066495"/>
      <w:docPartObj>
        <w:docPartGallery w:val="Page Numbers (Bottom of Page)"/>
        <w:docPartUnique/>
      </w:docPartObj>
    </w:sdtPr>
    <w:sdtEndPr/>
    <w:sdtContent>
      <w:p w:rsidR="00B21F44" w:rsidRDefault="00B21F44" w:rsidP="00BD14B0">
        <w:pPr>
          <w:pStyle w:val="Voettekst"/>
          <w:jc w:val="center"/>
        </w:pPr>
        <w:r>
          <w:fldChar w:fldCharType="begin"/>
        </w:r>
        <w:r>
          <w:instrText>PAGE   \* MERGEFORMAT</w:instrText>
        </w:r>
        <w:r>
          <w:fldChar w:fldCharType="separate"/>
        </w:r>
        <w:r w:rsidR="00E6238F">
          <w:rPr>
            <w:noProof/>
          </w:rPr>
          <w:t>3</w:t>
        </w:r>
        <w:r>
          <w:fldChar w:fldCharType="end"/>
        </w:r>
      </w:p>
    </w:sdtContent>
  </w:sdt>
  <w:p w:rsidR="00B21F44" w:rsidRDefault="00B21F4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F44" w:rsidRDefault="00B21F44" w:rsidP="005F5072">
      <w:pPr>
        <w:spacing w:after="0" w:line="240" w:lineRule="auto"/>
      </w:pPr>
      <w:r>
        <w:separator/>
      </w:r>
    </w:p>
  </w:footnote>
  <w:footnote w:type="continuationSeparator" w:id="0">
    <w:p w:rsidR="00B21F44" w:rsidRDefault="00B21F44" w:rsidP="005F50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F44" w:rsidRPr="00C7055F" w:rsidRDefault="00B21F44" w:rsidP="00C7055F">
    <w:pPr>
      <w:pStyle w:val="Koptekst"/>
      <w:jc w:val="right"/>
      <w:rPr>
        <w:i/>
      </w:rPr>
    </w:pPr>
    <w:r w:rsidRPr="00C7055F">
      <w:rPr>
        <w:i/>
      </w:rPr>
      <w:t xml:space="preserve">MVO </w:t>
    </w:r>
    <w:r>
      <w:rPr>
        <w:i/>
      </w:rPr>
      <w:t>rapportage 2013, UMC Utrecht, mei 2014</w:t>
    </w:r>
  </w:p>
  <w:p w:rsidR="00B21F44" w:rsidRDefault="00B21F44">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5E8C"/>
    <w:multiLevelType w:val="hybridMultilevel"/>
    <w:tmpl w:val="D4FE9A72"/>
    <w:lvl w:ilvl="0" w:tplc="5DFE422A">
      <w:start w:val="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05434DD"/>
    <w:multiLevelType w:val="hybridMultilevel"/>
    <w:tmpl w:val="832EE11E"/>
    <w:lvl w:ilvl="0" w:tplc="5DFE422A">
      <w:start w:val="6"/>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36317B8"/>
    <w:multiLevelType w:val="hybridMultilevel"/>
    <w:tmpl w:val="46F21B1A"/>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64E146D"/>
    <w:multiLevelType w:val="hybridMultilevel"/>
    <w:tmpl w:val="7F4C153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84F61F5"/>
    <w:multiLevelType w:val="hybridMultilevel"/>
    <w:tmpl w:val="76588258"/>
    <w:lvl w:ilvl="0" w:tplc="0413000F">
      <w:start w:val="1"/>
      <w:numFmt w:val="decimal"/>
      <w:lvlText w:val="%1."/>
      <w:lvlJc w:val="left"/>
      <w:pPr>
        <w:ind w:left="1425" w:hanging="360"/>
      </w:pPr>
    </w:lvl>
    <w:lvl w:ilvl="1" w:tplc="04130019" w:tentative="1">
      <w:start w:val="1"/>
      <w:numFmt w:val="lowerLetter"/>
      <w:lvlText w:val="%2."/>
      <w:lvlJc w:val="left"/>
      <w:pPr>
        <w:ind w:left="2145" w:hanging="360"/>
      </w:pPr>
    </w:lvl>
    <w:lvl w:ilvl="2" w:tplc="0413001B" w:tentative="1">
      <w:start w:val="1"/>
      <w:numFmt w:val="lowerRoman"/>
      <w:lvlText w:val="%3."/>
      <w:lvlJc w:val="right"/>
      <w:pPr>
        <w:ind w:left="2865" w:hanging="180"/>
      </w:pPr>
    </w:lvl>
    <w:lvl w:ilvl="3" w:tplc="0413000F" w:tentative="1">
      <w:start w:val="1"/>
      <w:numFmt w:val="decimal"/>
      <w:lvlText w:val="%4."/>
      <w:lvlJc w:val="left"/>
      <w:pPr>
        <w:ind w:left="3585" w:hanging="360"/>
      </w:pPr>
    </w:lvl>
    <w:lvl w:ilvl="4" w:tplc="04130019" w:tentative="1">
      <w:start w:val="1"/>
      <w:numFmt w:val="lowerLetter"/>
      <w:lvlText w:val="%5."/>
      <w:lvlJc w:val="left"/>
      <w:pPr>
        <w:ind w:left="4305" w:hanging="360"/>
      </w:pPr>
    </w:lvl>
    <w:lvl w:ilvl="5" w:tplc="0413001B" w:tentative="1">
      <w:start w:val="1"/>
      <w:numFmt w:val="lowerRoman"/>
      <w:lvlText w:val="%6."/>
      <w:lvlJc w:val="right"/>
      <w:pPr>
        <w:ind w:left="5025" w:hanging="180"/>
      </w:pPr>
    </w:lvl>
    <w:lvl w:ilvl="6" w:tplc="0413000F" w:tentative="1">
      <w:start w:val="1"/>
      <w:numFmt w:val="decimal"/>
      <w:lvlText w:val="%7."/>
      <w:lvlJc w:val="left"/>
      <w:pPr>
        <w:ind w:left="5745" w:hanging="360"/>
      </w:pPr>
    </w:lvl>
    <w:lvl w:ilvl="7" w:tplc="04130019" w:tentative="1">
      <w:start w:val="1"/>
      <w:numFmt w:val="lowerLetter"/>
      <w:lvlText w:val="%8."/>
      <w:lvlJc w:val="left"/>
      <w:pPr>
        <w:ind w:left="6465" w:hanging="360"/>
      </w:pPr>
    </w:lvl>
    <w:lvl w:ilvl="8" w:tplc="0413001B" w:tentative="1">
      <w:start w:val="1"/>
      <w:numFmt w:val="lowerRoman"/>
      <w:lvlText w:val="%9."/>
      <w:lvlJc w:val="right"/>
      <w:pPr>
        <w:ind w:left="7185" w:hanging="180"/>
      </w:pPr>
    </w:lvl>
  </w:abstractNum>
  <w:abstractNum w:abstractNumId="5">
    <w:nsid w:val="0DE717BB"/>
    <w:multiLevelType w:val="hybridMultilevel"/>
    <w:tmpl w:val="4C84D4AC"/>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nsid w:val="18FE7542"/>
    <w:multiLevelType w:val="hybridMultilevel"/>
    <w:tmpl w:val="53822084"/>
    <w:lvl w:ilvl="0" w:tplc="5DFE422A">
      <w:start w:val="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A277648"/>
    <w:multiLevelType w:val="hybridMultilevel"/>
    <w:tmpl w:val="F5CC3930"/>
    <w:lvl w:ilvl="0" w:tplc="A1FCD39A">
      <w:start w:val="7"/>
      <w:numFmt w:val="bullet"/>
      <w:lvlText w:val="-"/>
      <w:lvlJc w:val="left"/>
      <w:pPr>
        <w:ind w:left="720" w:hanging="360"/>
      </w:pPr>
      <w:rPr>
        <w:rFonts w:ascii="Segoe UI" w:eastAsiaTheme="minorHAnsi" w:hAnsi="Segoe UI"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B2A5C23"/>
    <w:multiLevelType w:val="hybridMultilevel"/>
    <w:tmpl w:val="094ACCB2"/>
    <w:lvl w:ilvl="0" w:tplc="5DFE422A">
      <w:start w:val="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C257C2B"/>
    <w:multiLevelType w:val="hybridMultilevel"/>
    <w:tmpl w:val="9F5E484E"/>
    <w:lvl w:ilvl="0" w:tplc="A1FCD39A">
      <w:start w:val="7"/>
      <w:numFmt w:val="bullet"/>
      <w:lvlText w:val="-"/>
      <w:lvlJc w:val="left"/>
      <w:pPr>
        <w:ind w:left="1080" w:hanging="360"/>
      </w:pPr>
      <w:rPr>
        <w:rFonts w:ascii="Segoe UI" w:eastAsiaTheme="minorHAnsi" w:hAnsi="Segoe UI" w:cs="Segoe U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nsid w:val="1E4F6656"/>
    <w:multiLevelType w:val="hybridMultilevel"/>
    <w:tmpl w:val="281884D6"/>
    <w:lvl w:ilvl="0" w:tplc="7FCAD7FA">
      <w:start w:val="4"/>
      <w:numFmt w:val="bullet"/>
      <w:lvlText w:val="-"/>
      <w:lvlJc w:val="left"/>
      <w:pPr>
        <w:ind w:left="360" w:hanging="360"/>
      </w:pPr>
      <w:rPr>
        <w:rFonts w:ascii="Segoe UI" w:eastAsiaTheme="minorHAnsi" w:hAnsi="Segoe UI" w:cs="Segoe U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218A5B6E"/>
    <w:multiLevelType w:val="hybridMultilevel"/>
    <w:tmpl w:val="C4FA33A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63E4E31"/>
    <w:multiLevelType w:val="hybridMultilevel"/>
    <w:tmpl w:val="E0C230EE"/>
    <w:lvl w:ilvl="0" w:tplc="BD4E0368">
      <w:numFmt w:val="bullet"/>
      <w:lvlText w:val="-"/>
      <w:lvlJc w:val="left"/>
      <w:pPr>
        <w:ind w:left="1065" w:hanging="360"/>
      </w:pPr>
      <w:rPr>
        <w:rFonts w:ascii="Segoe UI" w:eastAsiaTheme="minorHAnsi" w:hAnsi="Segoe UI"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9C770FE"/>
    <w:multiLevelType w:val="hybridMultilevel"/>
    <w:tmpl w:val="301A9C88"/>
    <w:lvl w:ilvl="0" w:tplc="5DFE422A">
      <w:start w:val="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2B406819"/>
    <w:multiLevelType w:val="hybridMultilevel"/>
    <w:tmpl w:val="A1A25838"/>
    <w:lvl w:ilvl="0" w:tplc="5DFE422A">
      <w:start w:val="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2BBE566F"/>
    <w:multiLevelType w:val="hybridMultilevel"/>
    <w:tmpl w:val="3F38C254"/>
    <w:lvl w:ilvl="0" w:tplc="5DFE422A">
      <w:start w:val="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3F62DAA"/>
    <w:multiLevelType w:val="hybridMultilevel"/>
    <w:tmpl w:val="FAB6C952"/>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7">
    <w:nsid w:val="38DC1349"/>
    <w:multiLevelType w:val="hybridMultilevel"/>
    <w:tmpl w:val="FC3E5ED2"/>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nsid w:val="40511F2F"/>
    <w:multiLevelType w:val="hybridMultilevel"/>
    <w:tmpl w:val="FDF0691E"/>
    <w:lvl w:ilvl="0" w:tplc="BD4E0368">
      <w:numFmt w:val="bullet"/>
      <w:lvlText w:val="-"/>
      <w:lvlJc w:val="left"/>
      <w:pPr>
        <w:ind w:left="1065" w:hanging="360"/>
      </w:pPr>
      <w:rPr>
        <w:rFonts w:ascii="Segoe UI" w:eastAsiaTheme="minorHAnsi" w:hAnsi="Segoe UI" w:cs="Segoe UI" w:hint="default"/>
      </w:rPr>
    </w:lvl>
    <w:lvl w:ilvl="1" w:tplc="04130003">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9">
    <w:nsid w:val="41907D97"/>
    <w:multiLevelType w:val="hybridMultilevel"/>
    <w:tmpl w:val="C45A4F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53BC25C8"/>
    <w:multiLevelType w:val="hybridMultilevel"/>
    <w:tmpl w:val="569E66AA"/>
    <w:lvl w:ilvl="0" w:tplc="04130003">
      <w:start w:val="1"/>
      <w:numFmt w:val="bullet"/>
      <w:lvlText w:val="o"/>
      <w:lvlJc w:val="left"/>
      <w:pPr>
        <w:ind w:left="1800" w:hanging="360"/>
      </w:pPr>
      <w:rPr>
        <w:rFonts w:ascii="Courier New" w:hAnsi="Courier New" w:cs="Courier New"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21">
    <w:nsid w:val="55F0220A"/>
    <w:multiLevelType w:val="hybridMultilevel"/>
    <w:tmpl w:val="3B023936"/>
    <w:lvl w:ilvl="0" w:tplc="A1FCD39A">
      <w:start w:val="7"/>
      <w:numFmt w:val="bullet"/>
      <w:lvlText w:val="-"/>
      <w:lvlJc w:val="left"/>
      <w:pPr>
        <w:ind w:left="720" w:hanging="360"/>
      </w:pPr>
      <w:rPr>
        <w:rFonts w:ascii="Segoe UI" w:eastAsiaTheme="minorHAnsi" w:hAnsi="Segoe UI" w:cs="Segoe U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5C341310"/>
    <w:multiLevelType w:val="hybridMultilevel"/>
    <w:tmpl w:val="E4A6765A"/>
    <w:lvl w:ilvl="0" w:tplc="BD4E0368">
      <w:numFmt w:val="bullet"/>
      <w:lvlText w:val="-"/>
      <w:lvlJc w:val="left"/>
      <w:pPr>
        <w:ind w:left="360" w:hanging="360"/>
      </w:pPr>
      <w:rPr>
        <w:rFonts w:ascii="Segoe UI" w:eastAsiaTheme="minorHAnsi" w:hAnsi="Segoe UI" w:cs="Segoe UI" w:hint="default"/>
      </w:rPr>
    </w:lvl>
    <w:lvl w:ilvl="1" w:tplc="04130003" w:tentative="1">
      <w:start w:val="1"/>
      <w:numFmt w:val="bullet"/>
      <w:lvlText w:val="o"/>
      <w:lvlJc w:val="left"/>
      <w:pPr>
        <w:ind w:left="735" w:hanging="360"/>
      </w:pPr>
      <w:rPr>
        <w:rFonts w:ascii="Courier New" w:hAnsi="Courier New" w:cs="Courier New" w:hint="default"/>
      </w:rPr>
    </w:lvl>
    <w:lvl w:ilvl="2" w:tplc="04130005" w:tentative="1">
      <w:start w:val="1"/>
      <w:numFmt w:val="bullet"/>
      <w:lvlText w:val=""/>
      <w:lvlJc w:val="left"/>
      <w:pPr>
        <w:ind w:left="1455" w:hanging="360"/>
      </w:pPr>
      <w:rPr>
        <w:rFonts w:ascii="Wingdings" w:hAnsi="Wingdings" w:hint="default"/>
      </w:rPr>
    </w:lvl>
    <w:lvl w:ilvl="3" w:tplc="04130001" w:tentative="1">
      <w:start w:val="1"/>
      <w:numFmt w:val="bullet"/>
      <w:lvlText w:val=""/>
      <w:lvlJc w:val="left"/>
      <w:pPr>
        <w:ind w:left="2175" w:hanging="360"/>
      </w:pPr>
      <w:rPr>
        <w:rFonts w:ascii="Symbol" w:hAnsi="Symbol" w:hint="default"/>
      </w:rPr>
    </w:lvl>
    <w:lvl w:ilvl="4" w:tplc="04130003" w:tentative="1">
      <w:start w:val="1"/>
      <w:numFmt w:val="bullet"/>
      <w:lvlText w:val="o"/>
      <w:lvlJc w:val="left"/>
      <w:pPr>
        <w:ind w:left="2895" w:hanging="360"/>
      </w:pPr>
      <w:rPr>
        <w:rFonts w:ascii="Courier New" w:hAnsi="Courier New" w:cs="Courier New" w:hint="default"/>
      </w:rPr>
    </w:lvl>
    <w:lvl w:ilvl="5" w:tplc="04130005" w:tentative="1">
      <w:start w:val="1"/>
      <w:numFmt w:val="bullet"/>
      <w:lvlText w:val=""/>
      <w:lvlJc w:val="left"/>
      <w:pPr>
        <w:ind w:left="3615" w:hanging="360"/>
      </w:pPr>
      <w:rPr>
        <w:rFonts w:ascii="Wingdings" w:hAnsi="Wingdings" w:hint="default"/>
      </w:rPr>
    </w:lvl>
    <w:lvl w:ilvl="6" w:tplc="04130001" w:tentative="1">
      <w:start w:val="1"/>
      <w:numFmt w:val="bullet"/>
      <w:lvlText w:val=""/>
      <w:lvlJc w:val="left"/>
      <w:pPr>
        <w:ind w:left="4335" w:hanging="360"/>
      </w:pPr>
      <w:rPr>
        <w:rFonts w:ascii="Symbol" w:hAnsi="Symbol" w:hint="default"/>
      </w:rPr>
    </w:lvl>
    <w:lvl w:ilvl="7" w:tplc="04130003" w:tentative="1">
      <w:start w:val="1"/>
      <w:numFmt w:val="bullet"/>
      <w:lvlText w:val="o"/>
      <w:lvlJc w:val="left"/>
      <w:pPr>
        <w:ind w:left="5055" w:hanging="360"/>
      </w:pPr>
      <w:rPr>
        <w:rFonts w:ascii="Courier New" w:hAnsi="Courier New" w:cs="Courier New" w:hint="default"/>
      </w:rPr>
    </w:lvl>
    <w:lvl w:ilvl="8" w:tplc="04130005" w:tentative="1">
      <w:start w:val="1"/>
      <w:numFmt w:val="bullet"/>
      <w:lvlText w:val=""/>
      <w:lvlJc w:val="left"/>
      <w:pPr>
        <w:ind w:left="5775" w:hanging="360"/>
      </w:pPr>
      <w:rPr>
        <w:rFonts w:ascii="Wingdings" w:hAnsi="Wingdings" w:hint="default"/>
      </w:rPr>
    </w:lvl>
  </w:abstractNum>
  <w:abstractNum w:abstractNumId="23">
    <w:nsid w:val="5D490701"/>
    <w:multiLevelType w:val="hybridMultilevel"/>
    <w:tmpl w:val="5D82C43A"/>
    <w:lvl w:ilvl="0" w:tplc="EB1E6BA0">
      <w:start w:val="2"/>
      <w:numFmt w:val="bullet"/>
      <w:lvlText w:val="-"/>
      <w:lvlJc w:val="left"/>
      <w:pPr>
        <w:ind w:left="720" w:hanging="360"/>
      </w:pPr>
      <w:rPr>
        <w:rFonts w:ascii="Segoe UI" w:eastAsiaTheme="minorHAnsi" w:hAnsi="Segoe UI"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5E2C0570"/>
    <w:multiLevelType w:val="hybridMultilevel"/>
    <w:tmpl w:val="C70C8B02"/>
    <w:lvl w:ilvl="0" w:tplc="A1FCD39A">
      <w:start w:val="7"/>
      <w:numFmt w:val="bullet"/>
      <w:lvlText w:val="-"/>
      <w:lvlJc w:val="left"/>
      <w:pPr>
        <w:ind w:left="360" w:hanging="360"/>
      </w:pPr>
      <w:rPr>
        <w:rFonts w:ascii="Segoe UI" w:eastAsiaTheme="minorHAnsi" w:hAnsi="Segoe UI" w:cs="Segoe U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nsid w:val="642B04E3"/>
    <w:multiLevelType w:val="hybridMultilevel"/>
    <w:tmpl w:val="4F32B47E"/>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nsid w:val="6D92548B"/>
    <w:multiLevelType w:val="hybridMultilevel"/>
    <w:tmpl w:val="293AE3B6"/>
    <w:lvl w:ilvl="0" w:tplc="04130001">
      <w:start w:val="1"/>
      <w:numFmt w:val="bullet"/>
      <w:lvlText w:val=""/>
      <w:lvlJc w:val="left"/>
      <w:pPr>
        <w:ind w:left="360" w:hanging="360"/>
      </w:pPr>
      <w:rPr>
        <w:rFonts w:ascii="Symbol" w:hAnsi="Symbol" w:hint="default"/>
      </w:rPr>
    </w:lvl>
    <w:lvl w:ilvl="1" w:tplc="0413000F">
      <w:start w:val="1"/>
      <w:numFmt w:val="decimal"/>
      <w:lvlText w:val="%2."/>
      <w:lvlJc w:val="left"/>
      <w:pPr>
        <w:ind w:left="1080" w:hanging="360"/>
      </w:pPr>
      <w:rPr>
        <w:rFonts w:hint="default"/>
      </w:rPr>
    </w:lvl>
    <w:lvl w:ilvl="2" w:tplc="5DFE422A">
      <w:start w:val="6"/>
      <w:numFmt w:val="bullet"/>
      <w:lvlText w:val="-"/>
      <w:lvlJc w:val="left"/>
      <w:pPr>
        <w:ind w:left="1800" w:hanging="360"/>
      </w:pPr>
      <w:rPr>
        <w:rFonts w:ascii="Calibri" w:eastAsiaTheme="minorHAnsi" w:hAnsi="Calibri" w:cs="Calibri"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nsid w:val="72422D5E"/>
    <w:multiLevelType w:val="hybridMultilevel"/>
    <w:tmpl w:val="6CF442A4"/>
    <w:lvl w:ilvl="0" w:tplc="A1FCD39A">
      <w:start w:val="7"/>
      <w:numFmt w:val="bullet"/>
      <w:lvlText w:val="-"/>
      <w:lvlJc w:val="left"/>
      <w:pPr>
        <w:ind w:left="720" w:hanging="360"/>
      </w:pPr>
      <w:rPr>
        <w:rFonts w:ascii="Segoe UI" w:eastAsiaTheme="minorHAnsi" w:hAnsi="Segoe UI"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16"/>
  </w:num>
  <w:num w:numId="4">
    <w:abstractNumId w:val="2"/>
  </w:num>
  <w:num w:numId="5">
    <w:abstractNumId w:val="27"/>
  </w:num>
  <w:num w:numId="6">
    <w:abstractNumId w:val="7"/>
  </w:num>
  <w:num w:numId="7">
    <w:abstractNumId w:val="18"/>
  </w:num>
  <w:num w:numId="8">
    <w:abstractNumId w:val="22"/>
  </w:num>
  <w:num w:numId="9">
    <w:abstractNumId w:val="12"/>
  </w:num>
  <w:num w:numId="10">
    <w:abstractNumId w:val="4"/>
  </w:num>
  <w:num w:numId="11">
    <w:abstractNumId w:val="19"/>
  </w:num>
  <w:num w:numId="12">
    <w:abstractNumId w:val="24"/>
  </w:num>
  <w:num w:numId="13">
    <w:abstractNumId w:val="23"/>
  </w:num>
  <w:num w:numId="14">
    <w:abstractNumId w:val="14"/>
  </w:num>
  <w:num w:numId="15">
    <w:abstractNumId w:val="6"/>
  </w:num>
  <w:num w:numId="16">
    <w:abstractNumId w:val="8"/>
  </w:num>
  <w:num w:numId="17">
    <w:abstractNumId w:val="0"/>
  </w:num>
  <w:num w:numId="18">
    <w:abstractNumId w:val="13"/>
  </w:num>
  <w:num w:numId="19">
    <w:abstractNumId w:val="15"/>
  </w:num>
  <w:num w:numId="20">
    <w:abstractNumId w:val="26"/>
  </w:num>
  <w:num w:numId="21">
    <w:abstractNumId w:val="5"/>
  </w:num>
  <w:num w:numId="22">
    <w:abstractNumId w:val="1"/>
  </w:num>
  <w:num w:numId="23">
    <w:abstractNumId w:val="10"/>
  </w:num>
  <w:num w:numId="24">
    <w:abstractNumId w:val="20"/>
  </w:num>
  <w:num w:numId="25">
    <w:abstractNumId w:val="11"/>
  </w:num>
  <w:num w:numId="26">
    <w:abstractNumId w:val="3"/>
  </w:num>
  <w:num w:numId="27">
    <w:abstractNumId w:val="17"/>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730"/>
    <w:rsid w:val="00002B55"/>
    <w:rsid w:val="000036A9"/>
    <w:rsid w:val="00004E04"/>
    <w:rsid w:val="00006211"/>
    <w:rsid w:val="0001033E"/>
    <w:rsid w:val="0001040B"/>
    <w:rsid w:val="00010477"/>
    <w:rsid w:val="000138FE"/>
    <w:rsid w:val="00014AB3"/>
    <w:rsid w:val="00015717"/>
    <w:rsid w:val="00020FF8"/>
    <w:rsid w:val="00023477"/>
    <w:rsid w:val="00024670"/>
    <w:rsid w:val="00025DB6"/>
    <w:rsid w:val="00025FFE"/>
    <w:rsid w:val="00030842"/>
    <w:rsid w:val="0003201A"/>
    <w:rsid w:val="000344A4"/>
    <w:rsid w:val="000361EC"/>
    <w:rsid w:val="00040716"/>
    <w:rsid w:val="0004140E"/>
    <w:rsid w:val="00043045"/>
    <w:rsid w:val="0004371B"/>
    <w:rsid w:val="000441A6"/>
    <w:rsid w:val="00045AB4"/>
    <w:rsid w:val="0004767E"/>
    <w:rsid w:val="00051ECD"/>
    <w:rsid w:val="0005292A"/>
    <w:rsid w:val="00053204"/>
    <w:rsid w:val="00054923"/>
    <w:rsid w:val="00054BD4"/>
    <w:rsid w:val="0005638D"/>
    <w:rsid w:val="00057214"/>
    <w:rsid w:val="00057BB0"/>
    <w:rsid w:val="0006029D"/>
    <w:rsid w:val="00060704"/>
    <w:rsid w:val="00062955"/>
    <w:rsid w:val="00063C6E"/>
    <w:rsid w:val="00066D0E"/>
    <w:rsid w:val="00067225"/>
    <w:rsid w:val="00071C7C"/>
    <w:rsid w:val="00072B64"/>
    <w:rsid w:val="0007322F"/>
    <w:rsid w:val="000756F8"/>
    <w:rsid w:val="000776A9"/>
    <w:rsid w:val="00081BAA"/>
    <w:rsid w:val="00085778"/>
    <w:rsid w:val="00091AA2"/>
    <w:rsid w:val="00091E3E"/>
    <w:rsid w:val="000929E7"/>
    <w:rsid w:val="00095C70"/>
    <w:rsid w:val="000A076B"/>
    <w:rsid w:val="000A305A"/>
    <w:rsid w:val="000A3424"/>
    <w:rsid w:val="000A3F02"/>
    <w:rsid w:val="000A4CBC"/>
    <w:rsid w:val="000A4CD0"/>
    <w:rsid w:val="000A511D"/>
    <w:rsid w:val="000A5724"/>
    <w:rsid w:val="000A7F07"/>
    <w:rsid w:val="000B08D1"/>
    <w:rsid w:val="000B1C99"/>
    <w:rsid w:val="000B273C"/>
    <w:rsid w:val="000B4341"/>
    <w:rsid w:val="000B56EB"/>
    <w:rsid w:val="000B6534"/>
    <w:rsid w:val="000C0048"/>
    <w:rsid w:val="000C443E"/>
    <w:rsid w:val="000C507E"/>
    <w:rsid w:val="000D10DF"/>
    <w:rsid w:val="000D23EF"/>
    <w:rsid w:val="000D2B6B"/>
    <w:rsid w:val="000D4CE6"/>
    <w:rsid w:val="000D4E6E"/>
    <w:rsid w:val="000D6F80"/>
    <w:rsid w:val="000D75A9"/>
    <w:rsid w:val="000D777A"/>
    <w:rsid w:val="000E1032"/>
    <w:rsid w:val="000E3BC5"/>
    <w:rsid w:val="000E4DD0"/>
    <w:rsid w:val="000E5747"/>
    <w:rsid w:val="000E60C0"/>
    <w:rsid w:val="000E6462"/>
    <w:rsid w:val="000E64C5"/>
    <w:rsid w:val="000E7C1A"/>
    <w:rsid w:val="000F0004"/>
    <w:rsid w:val="000F3066"/>
    <w:rsid w:val="000F38D5"/>
    <w:rsid w:val="000F541B"/>
    <w:rsid w:val="000F7254"/>
    <w:rsid w:val="00100B5E"/>
    <w:rsid w:val="00102956"/>
    <w:rsid w:val="00103C4C"/>
    <w:rsid w:val="001060A7"/>
    <w:rsid w:val="0010739E"/>
    <w:rsid w:val="001073F3"/>
    <w:rsid w:val="0011133D"/>
    <w:rsid w:val="00112D49"/>
    <w:rsid w:val="00116AC2"/>
    <w:rsid w:val="001207A9"/>
    <w:rsid w:val="00123F3A"/>
    <w:rsid w:val="00127C31"/>
    <w:rsid w:val="00130830"/>
    <w:rsid w:val="00132996"/>
    <w:rsid w:val="00133D93"/>
    <w:rsid w:val="001342F7"/>
    <w:rsid w:val="00134CBF"/>
    <w:rsid w:val="001352A2"/>
    <w:rsid w:val="00140A90"/>
    <w:rsid w:val="00143C45"/>
    <w:rsid w:val="001474B8"/>
    <w:rsid w:val="00147D28"/>
    <w:rsid w:val="00150F68"/>
    <w:rsid w:val="00151236"/>
    <w:rsid w:val="00152AFE"/>
    <w:rsid w:val="001533A9"/>
    <w:rsid w:val="00153D7F"/>
    <w:rsid w:val="00156AC0"/>
    <w:rsid w:val="00161A12"/>
    <w:rsid w:val="00166DEE"/>
    <w:rsid w:val="001736C5"/>
    <w:rsid w:val="00173D00"/>
    <w:rsid w:val="00176978"/>
    <w:rsid w:val="0018282E"/>
    <w:rsid w:val="00182F36"/>
    <w:rsid w:val="00184699"/>
    <w:rsid w:val="001848E5"/>
    <w:rsid w:val="00184EE2"/>
    <w:rsid w:val="00187A0F"/>
    <w:rsid w:val="00190435"/>
    <w:rsid w:val="00191718"/>
    <w:rsid w:val="00192A60"/>
    <w:rsid w:val="00192D3D"/>
    <w:rsid w:val="001963D1"/>
    <w:rsid w:val="00196B3F"/>
    <w:rsid w:val="001A1AE2"/>
    <w:rsid w:val="001A38A0"/>
    <w:rsid w:val="001A5992"/>
    <w:rsid w:val="001A67E2"/>
    <w:rsid w:val="001A70E8"/>
    <w:rsid w:val="001A7C62"/>
    <w:rsid w:val="001B1E35"/>
    <w:rsid w:val="001B2A9F"/>
    <w:rsid w:val="001B3712"/>
    <w:rsid w:val="001B3E7B"/>
    <w:rsid w:val="001B47B5"/>
    <w:rsid w:val="001B6A2A"/>
    <w:rsid w:val="001C2B98"/>
    <w:rsid w:val="001C3EF6"/>
    <w:rsid w:val="001C41A3"/>
    <w:rsid w:val="001C5E36"/>
    <w:rsid w:val="001C5F15"/>
    <w:rsid w:val="001C62FA"/>
    <w:rsid w:val="001C6A7C"/>
    <w:rsid w:val="001D0991"/>
    <w:rsid w:val="001D0CFC"/>
    <w:rsid w:val="001D1FDA"/>
    <w:rsid w:val="001D370D"/>
    <w:rsid w:val="001D3CC3"/>
    <w:rsid w:val="001D4D4E"/>
    <w:rsid w:val="001D6B32"/>
    <w:rsid w:val="001E013C"/>
    <w:rsid w:val="001E1A2F"/>
    <w:rsid w:val="001E3382"/>
    <w:rsid w:val="001E5B9F"/>
    <w:rsid w:val="001F06AD"/>
    <w:rsid w:val="00200D23"/>
    <w:rsid w:val="00201B38"/>
    <w:rsid w:val="00202DDE"/>
    <w:rsid w:val="0021137D"/>
    <w:rsid w:val="0021187D"/>
    <w:rsid w:val="00211E34"/>
    <w:rsid w:val="00214833"/>
    <w:rsid w:val="0022334E"/>
    <w:rsid w:val="00225AE9"/>
    <w:rsid w:val="0022675A"/>
    <w:rsid w:val="002312A1"/>
    <w:rsid w:val="00232C9D"/>
    <w:rsid w:val="002355F2"/>
    <w:rsid w:val="002424F5"/>
    <w:rsid w:val="00243093"/>
    <w:rsid w:val="002438C1"/>
    <w:rsid w:val="00243C0A"/>
    <w:rsid w:val="00245C8E"/>
    <w:rsid w:val="00246B70"/>
    <w:rsid w:val="002470AB"/>
    <w:rsid w:val="002506CA"/>
    <w:rsid w:val="00251199"/>
    <w:rsid w:val="00251EA4"/>
    <w:rsid w:val="00254D36"/>
    <w:rsid w:val="002632D2"/>
    <w:rsid w:val="00265FC9"/>
    <w:rsid w:val="00267D7A"/>
    <w:rsid w:val="00270E50"/>
    <w:rsid w:val="00271956"/>
    <w:rsid w:val="00280152"/>
    <w:rsid w:val="00282E09"/>
    <w:rsid w:val="00286022"/>
    <w:rsid w:val="00287CB6"/>
    <w:rsid w:val="00290EFD"/>
    <w:rsid w:val="00291FF0"/>
    <w:rsid w:val="00292809"/>
    <w:rsid w:val="00293DEC"/>
    <w:rsid w:val="00294343"/>
    <w:rsid w:val="002951A5"/>
    <w:rsid w:val="002A02CC"/>
    <w:rsid w:val="002A0833"/>
    <w:rsid w:val="002A3901"/>
    <w:rsid w:val="002A517F"/>
    <w:rsid w:val="002B3180"/>
    <w:rsid w:val="002B445E"/>
    <w:rsid w:val="002B512B"/>
    <w:rsid w:val="002B7219"/>
    <w:rsid w:val="002C0EB9"/>
    <w:rsid w:val="002C18D1"/>
    <w:rsid w:val="002C3AFA"/>
    <w:rsid w:val="002C3DED"/>
    <w:rsid w:val="002C48C6"/>
    <w:rsid w:val="002C6305"/>
    <w:rsid w:val="002D3CE3"/>
    <w:rsid w:val="002D45F6"/>
    <w:rsid w:val="002D6ADE"/>
    <w:rsid w:val="002E5114"/>
    <w:rsid w:val="002E5F47"/>
    <w:rsid w:val="002F0644"/>
    <w:rsid w:val="002F23BF"/>
    <w:rsid w:val="002F2BE3"/>
    <w:rsid w:val="002F3095"/>
    <w:rsid w:val="002F3363"/>
    <w:rsid w:val="002F38B0"/>
    <w:rsid w:val="002F6EBB"/>
    <w:rsid w:val="00300A2F"/>
    <w:rsid w:val="00301732"/>
    <w:rsid w:val="003033FB"/>
    <w:rsid w:val="00312B10"/>
    <w:rsid w:val="00314C72"/>
    <w:rsid w:val="003210B5"/>
    <w:rsid w:val="00322911"/>
    <w:rsid w:val="00323868"/>
    <w:rsid w:val="00325807"/>
    <w:rsid w:val="003278A9"/>
    <w:rsid w:val="00330437"/>
    <w:rsid w:val="00331704"/>
    <w:rsid w:val="00332C4B"/>
    <w:rsid w:val="003331ED"/>
    <w:rsid w:val="00335AE9"/>
    <w:rsid w:val="0033667D"/>
    <w:rsid w:val="0033736B"/>
    <w:rsid w:val="0034221A"/>
    <w:rsid w:val="00342286"/>
    <w:rsid w:val="00342A8C"/>
    <w:rsid w:val="00343C81"/>
    <w:rsid w:val="00346458"/>
    <w:rsid w:val="0034758B"/>
    <w:rsid w:val="003519E7"/>
    <w:rsid w:val="00351A86"/>
    <w:rsid w:val="003523BB"/>
    <w:rsid w:val="003535B9"/>
    <w:rsid w:val="0035393F"/>
    <w:rsid w:val="00353F03"/>
    <w:rsid w:val="0035420B"/>
    <w:rsid w:val="00357962"/>
    <w:rsid w:val="00360693"/>
    <w:rsid w:val="00362693"/>
    <w:rsid w:val="00362D82"/>
    <w:rsid w:val="003647CF"/>
    <w:rsid w:val="00364D65"/>
    <w:rsid w:val="00365333"/>
    <w:rsid w:val="00366AC8"/>
    <w:rsid w:val="00370178"/>
    <w:rsid w:val="003704D5"/>
    <w:rsid w:val="00371853"/>
    <w:rsid w:val="0037645A"/>
    <w:rsid w:val="0038123D"/>
    <w:rsid w:val="00384737"/>
    <w:rsid w:val="003852F4"/>
    <w:rsid w:val="003855D6"/>
    <w:rsid w:val="00391179"/>
    <w:rsid w:val="00391676"/>
    <w:rsid w:val="00391B08"/>
    <w:rsid w:val="00392B7F"/>
    <w:rsid w:val="003931A0"/>
    <w:rsid w:val="00393CA3"/>
    <w:rsid w:val="003972E0"/>
    <w:rsid w:val="003A4215"/>
    <w:rsid w:val="003A6123"/>
    <w:rsid w:val="003B1F41"/>
    <w:rsid w:val="003B2267"/>
    <w:rsid w:val="003B2FE9"/>
    <w:rsid w:val="003B46B3"/>
    <w:rsid w:val="003C1A29"/>
    <w:rsid w:val="003C5D02"/>
    <w:rsid w:val="003C6C75"/>
    <w:rsid w:val="003C6FC8"/>
    <w:rsid w:val="003D1A51"/>
    <w:rsid w:val="003D67B5"/>
    <w:rsid w:val="003D7835"/>
    <w:rsid w:val="003E0F7E"/>
    <w:rsid w:val="003E104F"/>
    <w:rsid w:val="003E22F3"/>
    <w:rsid w:val="003E2DEC"/>
    <w:rsid w:val="003E4563"/>
    <w:rsid w:val="003E735B"/>
    <w:rsid w:val="003E742D"/>
    <w:rsid w:val="003E7485"/>
    <w:rsid w:val="003F042D"/>
    <w:rsid w:val="003F53FB"/>
    <w:rsid w:val="00400A25"/>
    <w:rsid w:val="004010C0"/>
    <w:rsid w:val="004020F4"/>
    <w:rsid w:val="0040302C"/>
    <w:rsid w:val="00403404"/>
    <w:rsid w:val="004034A3"/>
    <w:rsid w:val="00412BF2"/>
    <w:rsid w:val="00414C6F"/>
    <w:rsid w:val="0041592F"/>
    <w:rsid w:val="00416F66"/>
    <w:rsid w:val="00417575"/>
    <w:rsid w:val="00417D3B"/>
    <w:rsid w:val="00422766"/>
    <w:rsid w:val="00423E3E"/>
    <w:rsid w:val="004254EA"/>
    <w:rsid w:val="004311C7"/>
    <w:rsid w:val="004316FD"/>
    <w:rsid w:val="004345F9"/>
    <w:rsid w:val="00435C39"/>
    <w:rsid w:val="00437E86"/>
    <w:rsid w:val="004401ED"/>
    <w:rsid w:val="00440675"/>
    <w:rsid w:val="004418DC"/>
    <w:rsid w:val="00444332"/>
    <w:rsid w:val="0044563D"/>
    <w:rsid w:val="004505D7"/>
    <w:rsid w:val="00453748"/>
    <w:rsid w:val="00454459"/>
    <w:rsid w:val="00457CE5"/>
    <w:rsid w:val="004604E8"/>
    <w:rsid w:val="004620AC"/>
    <w:rsid w:val="00465E91"/>
    <w:rsid w:val="00465F41"/>
    <w:rsid w:val="00466DC6"/>
    <w:rsid w:val="00466F1A"/>
    <w:rsid w:val="00470E3A"/>
    <w:rsid w:val="00472621"/>
    <w:rsid w:val="00474A8C"/>
    <w:rsid w:val="00474C77"/>
    <w:rsid w:val="0047508A"/>
    <w:rsid w:val="00484032"/>
    <w:rsid w:val="004852A7"/>
    <w:rsid w:val="00486F48"/>
    <w:rsid w:val="00487210"/>
    <w:rsid w:val="004922BB"/>
    <w:rsid w:val="00494C1D"/>
    <w:rsid w:val="004A1600"/>
    <w:rsid w:val="004A1D50"/>
    <w:rsid w:val="004A3CA7"/>
    <w:rsid w:val="004A3E14"/>
    <w:rsid w:val="004A5CE3"/>
    <w:rsid w:val="004B2254"/>
    <w:rsid w:val="004B42F4"/>
    <w:rsid w:val="004B4DA9"/>
    <w:rsid w:val="004B72C0"/>
    <w:rsid w:val="004C123F"/>
    <w:rsid w:val="004C1B68"/>
    <w:rsid w:val="004C30E4"/>
    <w:rsid w:val="004C5570"/>
    <w:rsid w:val="004C7C5E"/>
    <w:rsid w:val="004C7E52"/>
    <w:rsid w:val="004D3E5D"/>
    <w:rsid w:val="004D3EA9"/>
    <w:rsid w:val="004D5B0D"/>
    <w:rsid w:val="004D61AC"/>
    <w:rsid w:val="004D71D5"/>
    <w:rsid w:val="004E0744"/>
    <w:rsid w:val="004E0A15"/>
    <w:rsid w:val="004E12BF"/>
    <w:rsid w:val="004E4322"/>
    <w:rsid w:val="004E5CE9"/>
    <w:rsid w:val="004E68C6"/>
    <w:rsid w:val="004F0E0D"/>
    <w:rsid w:val="004F278A"/>
    <w:rsid w:val="004F3A1E"/>
    <w:rsid w:val="004F415A"/>
    <w:rsid w:val="004F562D"/>
    <w:rsid w:val="004F63DE"/>
    <w:rsid w:val="00500242"/>
    <w:rsid w:val="00500AB1"/>
    <w:rsid w:val="00500E43"/>
    <w:rsid w:val="00502AE5"/>
    <w:rsid w:val="00504B1D"/>
    <w:rsid w:val="00506C3A"/>
    <w:rsid w:val="00507A6A"/>
    <w:rsid w:val="00510568"/>
    <w:rsid w:val="00511949"/>
    <w:rsid w:val="00513906"/>
    <w:rsid w:val="0052023A"/>
    <w:rsid w:val="0052181E"/>
    <w:rsid w:val="00521EB0"/>
    <w:rsid w:val="0052256A"/>
    <w:rsid w:val="005238FE"/>
    <w:rsid w:val="005259E5"/>
    <w:rsid w:val="00526114"/>
    <w:rsid w:val="00531548"/>
    <w:rsid w:val="00536486"/>
    <w:rsid w:val="005367C8"/>
    <w:rsid w:val="0053732C"/>
    <w:rsid w:val="00540190"/>
    <w:rsid w:val="0054355D"/>
    <w:rsid w:val="00546250"/>
    <w:rsid w:val="00546879"/>
    <w:rsid w:val="0055397F"/>
    <w:rsid w:val="00553AA1"/>
    <w:rsid w:val="00553F10"/>
    <w:rsid w:val="005545AD"/>
    <w:rsid w:val="00557786"/>
    <w:rsid w:val="00561368"/>
    <w:rsid w:val="00561B50"/>
    <w:rsid w:val="005620E1"/>
    <w:rsid w:val="005638AE"/>
    <w:rsid w:val="00565272"/>
    <w:rsid w:val="00566F9D"/>
    <w:rsid w:val="00567E63"/>
    <w:rsid w:val="00574752"/>
    <w:rsid w:val="00575B4E"/>
    <w:rsid w:val="00582552"/>
    <w:rsid w:val="005856DE"/>
    <w:rsid w:val="00585C00"/>
    <w:rsid w:val="005875F4"/>
    <w:rsid w:val="00590683"/>
    <w:rsid w:val="00591B2A"/>
    <w:rsid w:val="00592CCD"/>
    <w:rsid w:val="005933A0"/>
    <w:rsid w:val="00593BD2"/>
    <w:rsid w:val="00594AA2"/>
    <w:rsid w:val="00594FB6"/>
    <w:rsid w:val="005969F9"/>
    <w:rsid w:val="005A6114"/>
    <w:rsid w:val="005A618D"/>
    <w:rsid w:val="005A7A69"/>
    <w:rsid w:val="005B45A2"/>
    <w:rsid w:val="005B6428"/>
    <w:rsid w:val="005B753B"/>
    <w:rsid w:val="005C075F"/>
    <w:rsid w:val="005C38AB"/>
    <w:rsid w:val="005C7145"/>
    <w:rsid w:val="005D1656"/>
    <w:rsid w:val="005D18B3"/>
    <w:rsid w:val="005D19EB"/>
    <w:rsid w:val="005D3F58"/>
    <w:rsid w:val="005D7561"/>
    <w:rsid w:val="005E09B0"/>
    <w:rsid w:val="005E4E30"/>
    <w:rsid w:val="005F37AC"/>
    <w:rsid w:val="005F5072"/>
    <w:rsid w:val="005F69ED"/>
    <w:rsid w:val="005F6C25"/>
    <w:rsid w:val="005F70D4"/>
    <w:rsid w:val="005F7430"/>
    <w:rsid w:val="005F7F96"/>
    <w:rsid w:val="00603541"/>
    <w:rsid w:val="00603AE8"/>
    <w:rsid w:val="00604532"/>
    <w:rsid w:val="00605521"/>
    <w:rsid w:val="0060584D"/>
    <w:rsid w:val="00607F12"/>
    <w:rsid w:val="006107D0"/>
    <w:rsid w:val="00614F63"/>
    <w:rsid w:val="006155C7"/>
    <w:rsid w:val="00615B63"/>
    <w:rsid w:val="00616B21"/>
    <w:rsid w:val="006218F6"/>
    <w:rsid w:val="0062295F"/>
    <w:rsid w:val="00627334"/>
    <w:rsid w:val="00631AB1"/>
    <w:rsid w:val="006330D5"/>
    <w:rsid w:val="00633628"/>
    <w:rsid w:val="00634202"/>
    <w:rsid w:val="00634AF7"/>
    <w:rsid w:val="00641A11"/>
    <w:rsid w:val="0064557F"/>
    <w:rsid w:val="006460BF"/>
    <w:rsid w:val="006467AC"/>
    <w:rsid w:val="006535F9"/>
    <w:rsid w:val="00653D72"/>
    <w:rsid w:val="00656DF8"/>
    <w:rsid w:val="006571B5"/>
    <w:rsid w:val="0065780A"/>
    <w:rsid w:val="00662477"/>
    <w:rsid w:val="00663ED7"/>
    <w:rsid w:val="00664988"/>
    <w:rsid w:val="006706DE"/>
    <w:rsid w:val="006717D9"/>
    <w:rsid w:val="00671DE9"/>
    <w:rsid w:val="00672C3D"/>
    <w:rsid w:val="00675780"/>
    <w:rsid w:val="00676548"/>
    <w:rsid w:val="00677468"/>
    <w:rsid w:val="00677601"/>
    <w:rsid w:val="00677E17"/>
    <w:rsid w:val="00684BF5"/>
    <w:rsid w:val="006853F6"/>
    <w:rsid w:val="0068763C"/>
    <w:rsid w:val="00690FF7"/>
    <w:rsid w:val="00691C52"/>
    <w:rsid w:val="00692C37"/>
    <w:rsid w:val="00692CF3"/>
    <w:rsid w:val="006933FE"/>
    <w:rsid w:val="00694485"/>
    <w:rsid w:val="00696BB5"/>
    <w:rsid w:val="006970D4"/>
    <w:rsid w:val="006A251D"/>
    <w:rsid w:val="006A31B3"/>
    <w:rsid w:val="006A60F5"/>
    <w:rsid w:val="006B2121"/>
    <w:rsid w:val="006B4FAD"/>
    <w:rsid w:val="006B5537"/>
    <w:rsid w:val="006B59CD"/>
    <w:rsid w:val="006B7F48"/>
    <w:rsid w:val="006C2EAA"/>
    <w:rsid w:val="006C3215"/>
    <w:rsid w:val="006C4250"/>
    <w:rsid w:val="006C4680"/>
    <w:rsid w:val="006C6A9B"/>
    <w:rsid w:val="006C6F03"/>
    <w:rsid w:val="006D2AFB"/>
    <w:rsid w:val="006D3727"/>
    <w:rsid w:val="006D3D41"/>
    <w:rsid w:val="006E06E5"/>
    <w:rsid w:val="006E1807"/>
    <w:rsid w:val="006E1D4C"/>
    <w:rsid w:val="006E3136"/>
    <w:rsid w:val="006E51EF"/>
    <w:rsid w:val="006E621A"/>
    <w:rsid w:val="006F0714"/>
    <w:rsid w:val="006F1994"/>
    <w:rsid w:val="006F3F5A"/>
    <w:rsid w:val="00700906"/>
    <w:rsid w:val="0070503B"/>
    <w:rsid w:val="007058F5"/>
    <w:rsid w:val="007103C5"/>
    <w:rsid w:val="007146D0"/>
    <w:rsid w:val="007152B2"/>
    <w:rsid w:val="007177C4"/>
    <w:rsid w:val="00720314"/>
    <w:rsid w:val="00723A15"/>
    <w:rsid w:val="007245D1"/>
    <w:rsid w:val="00725C8C"/>
    <w:rsid w:val="00727536"/>
    <w:rsid w:val="007308FB"/>
    <w:rsid w:val="00730DAD"/>
    <w:rsid w:val="00732506"/>
    <w:rsid w:val="00734C59"/>
    <w:rsid w:val="00735614"/>
    <w:rsid w:val="007364F7"/>
    <w:rsid w:val="00737853"/>
    <w:rsid w:val="00741186"/>
    <w:rsid w:val="00741B5E"/>
    <w:rsid w:val="00743F09"/>
    <w:rsid w:val="00745B7A"/>
    <w:rsid w:val="007502C9"/>
    <w:rsid w:val="007517D0"/>
    <w:rsid w:val="007518C3"/>
    <w:rsid w:val="00753995"/>
    <w:rsid w:val="007546E3"/>
    <w:rsid w:val="00754E8E"/>
    <w:rsid w:val="00755D64"/>
    <w:rsid w:val="00761DF3"/>
    <w:rsid w:val="00764D56"/>
    <w:rsid w:val="00764FA4"/>
    <w:rsid w:val="00770210"/>
    <w:rsid w:val="00770B85"/>
    <w:rsid w:val="007732D3"/>
    <w:rsid w:val="007737BB"/>
    <w:rsid w:val="00774203"/>
    <w:rsid w:val="007777FD"/>
    <w:rsid w:val="00782400"/>
    <w:rsid w:val="00783A61"/>
    <w:rsid w:val="007863B7"/>
    <w:rsid w:val="00790695"/>
    <w:rsid w:val="007922A7"/>
    <w:rsid w:val="00794322"/>
    <w:rsid w:val="00794EB1"/>
    <w:rsid w:val="007A2528"/>
    <w:rsid w:val="007A2D32"/>
    <w:rsid w:val="007A384A"/>
    <w:rsid w:val="007B161D"/>
    <w:rsid w:val="007B1A01"/>
    <w:rsid w:val="007B4731"/>
    <w:rsid w:val="007B49C6"/>
    <w:rsid w:val="007B54D6"/>
    <w:rsid w:val="007B555A"/>
    <w:rsid w:val="007B6440"/>
    <w:rsid w:val="007C0E3D"/>
    <w:rsid w:val="007C181E"/>
    <w:rsid w:val="007C2F9A"/>
    <w:rsid w:val="007C3E19"/>
    <w:rsid w:val="007C3EF1"/>
    <w:rsid w:val="007C4E7A"/>
    <w:rsid w:val="007C5E35"/>
    <w:rsid w:val="007D03EE"/>
    <w:rsid w:val="007D3E38"/>
    <w:rsid w:val="007D5B5B"/>
    <w:rsid w:val="007D6EEF"/>
    <w:rsid w:val="007D7813"/>
    <w:rsid w:val="007E11BA"/>
    <w:rsid w:val="007E2AFC"/>
    <w:rsid w:val="007E38B5"/>
    <w:rsid w:val="007E5D77"/>
    <w:rsid w:val="007E6CAA"/>
    <w:rsid w:val="007E6EF5"/>
    <w:rsid w:val="007F042C"/>
    <w:rsid w:val="007F1838"/>
    <w:rsid w:val="007F2401"/>
    <w:rsid w:val="007F4493"/>
    <w:rsid w:val="007F6CE2"/>
    <w:rsid w:val="007F767C"/>
    <w:rsid w:val="00803587"/>
    <w:rsid w:val="00803A47"/>
    <w:rsid w:val="00807F57"/>
    <w:rsid w:val="008128E0"/>
    <w:rsid w:val="00813D0E"/>
    <w:rsid w:val="00815162"/>
    <w:rsid w:val="00815F4B"/>
    <w:rsid w:val="008177A1"/>
    <w:rsid w:val="00820929"/>
    <w:rsid w:val="0082198B"/>
    <w:rsid w:val="008228B4"/>
    <w:rsid w:val="008251CE"/>
    <w:rsid w:val="00825869"/>
    <w:rsid w:val="00825E15"/>
    <w:rsid w:val="008311D5"/>
    <w:rsid w:val="00833D36"/>
    <w:rsid w:val="0083468C"/>
    <w:rsid w:val="00835743"/>
    <w:rsid w:val="00836B58"/>
    <w:rsid w:val="0084493B"/>
    <w:rsid w:val="0084794E"/>
    <w:rsid w:val="00851038"/>
    <w:rsid w:val="008514B5"/>
    <w:rsid w:val="008555A3"/>
    <w:rsid w:val="00855F0A"/>
    <w:rsid w:val="0085629A"/>
    <w:rsid w:val="00856EBF"/>
    <w:rsid w:val="00857429"/>
    <w:rsid w:val="00857AA3"/>
    <w:rsid w:val="0086121C"/>
    <w:rsid w:val="00861438"/>
    <w:rsid w:val="00864DD2"/>
    <w:rsid w:val="008659F3"/>
    <w:rsid w:val="00866D1C"/>
    <w:rsid w:val="00867380"/>
    <w:rsid w:val="00872F2A"/>
    <w:rsid w:val="008735B8"/>
    <w:rsid w:val="0087644D"/>
    <w:rsid w:val="00881477"/>
    <w:rsid w:val="00885822"/>
    <w:rsid w:val="0088586E"/>
    <w:rsid w:val="008860C3"/>
    <w:rsid w:val="008874F9"/>
    <w:rsid w:val="008879D7"/>
    <w:rsid w:val="00891AE1"/>
    <w:rsid w:val="00891AF5"/>
    <w:rsid w:val="00893866"/>
    <w:rsid w:val="00893BC4"/>
    <w:rsid w:val="00896865"/>
    <w:rsid w:val="00896E36"/>
    <w:rsid w:val="008978E2"/>
    <w:rsid w:val="008A1013"/>
    <w:rsid w:val="008A1859"/>
    <w:rsid w:val="008A27FF"/>
    <w:rsid w:val="008A4795"/>
    <w:rsid w:val="008A511B"/>
    <w:rsid w:val="008A721D"/>
    <w:rsid w:val="008B3EB9"/>
    <w:rsid w:val="008B488F"/>
    <w:rsid w:val="008B6D51"/>
    <w:rsid w:val="008C3FD9"/>
    <w:rsid w:val="008C4461"/>
    <w:rsid w:val="008C465B"/>
    <w:rsid w:val="008C5D9A"/>
    <w:rsid w:val="008C61AB"/>
    <w:rsid w:val="008C6682"/>
    <w:rsid w:val="008D14CB"/>
    <w:rsid w:val="008D2081"/>
    <w:rsid w:val="008D2C72"/>
    <w:rsid w:val="008D4518"/>
    <w:rsid w:val="008D46F4"/>
    <w:rsid w:val="008D4973"/>
    <w:rsid w:val="008D5B74"/>
    <w:rsid w:val="008D62C4"/>
    <w:rsid w:val="008D7024"/>
    <w:rsid w:val="008E152D"/>
    <w:rsid w:val="008E1CEE"/>
    <w:rsid w:val="008E2583"/>
    <w:rsid w:val="008E3169"/>
    <w:rsid w:val="008E3C08"/>
    <w:rsid w:val="008E70C6"/>
    <w:rsid w:val="008F0386"/>
    <w:rsid w:val="008F0B03"/>
    <w:rsid w:val="008F0D39"/>
    <w:rsid w:val="008F0DED"/>
    <w:rsid w:val="008F1A55"/>
    <w:rsid w:val="008F1C98"/>
    <w:rsid w:val="008F2AD2"/>
    <w:rsid w:val="008F6ADD"/>
    <w:rsid w:val="008F6FEF"/>
    <w:rsid w:val="009027CA"/>
    <w:rsid w:val="009037AE"/>
    <w:rsid w:val="00903DB0"/>
    <w:rsid w:val="00903DC5"/>
    <w:rsid w:val="00904AA1"/>
    <w:rsid w:val="00907557"/>
    <w:rsid w:val="00907F49"/>
    <w:rsid w:val="00912EB9"/>
    <w:rsid w:val="009131D0"/>
    <w:rsid w:val="009136A1"/>
    <w:rsid w:val="009174B8"/>
    <w:rsid w:val="00917B60"/>
    <w:rsid w:val="009202E0"/>
    <w:rsid w:val="009220FB"/>
    <w:rsid w:val="00923D13"/>
    <w:rsid w:val="00924054"/>
    <w:rsid w:val="00924E04"/>
    <w:rsid w:val="00927060"/>
    <w:rsid w:val="0092759C"/>
    <w:rsid w:val="009348FA"/>
    <w:rsid w:val="00936FBB"/>
    <w:rsid w:val="00943243"/>
    <w:rsid w:val="00943B2F"/>
    <w:rsid w:val="0094477C"/>
    <w:rsid w:val="0094764D"/>
    <w:rsid w:val="00947719"/>
    <w:rsid w:val="0095212B"/>
    <w:rsid w:val="009529D7"/>
    <w:rsid w:val="00955938"/>
    <w:rsid w:val="00955CDA"/>
    <w:rsid w:val="00957E68"/>
    <w:rsid w:val="0096026E"/>
    <w:rsid w:val="009607AD"/>
    <w:rsid w:val="00961E74"/>
    <w:rsid w:val="00963DE2"/>
    <w:rsid w:val="009668CB"/>
    <w:rsid w:val="009712B2"/>
    <w:rsid w:val="009713AD"/>
    <w:rsid w:val="0097287D"/>
    <w:rsid w:val="0097363A"/>
    <w:rsid w:val="00974ADF"/>
    <w:rsid w:val="0097706A"/>
    <w:rsid w:val="00980107"/>
    <w:rsid w:val="009809B3"/>
    <w:rsid w:val="00981B45"/>
    <w:rsid w:val="00982938"/>
    <w:rsid w:val="00987DF0"/>
    <w:rsid w:val="00991139"/>
    <w:rsid w:val="009953B5"/>
    <w:rsid w:val="00996B11"/>
    <w:rsid w:val="009A3AAF"/>
    <w:rsid w:val="009A4F76"/>
    <w:rsid w:val="009A57F6"/>
    <w:rsid w:val="009A58E9"/>
    <w:rsid w:val="009A7095"/>
    <w:rsid w:val="009B03AC"/>
    <w:rsid w:val="009B3DF3"/>
    <w:rsid w:val="009B5D7A"/>
    <w:rsid w:val="009B6862"/>
    <w:rsid w:val="009C059F"/>
    <w:rsid w:val="009C4B00"/>
    <w:rsid w:val="009C5CB6"/>
    <w:rsid w:val="009C7E6B"/>
    <w:rsid w:val="009D065B"/>
    <w:rsid w:val="009D0A17"/>
    <w:rsid w:val="009D22FB"/>
    <w:rsid w:val="009D316D"/>
    <w:rsid w:val="009D4803"/>
    <w:rsid w:val="009D50F8"/>
    <w:rsid w:val="009D6A13"/>
    <w:rsid w:val="009D6CF0"/>
    <w:rsid w:val="009D6E28"/>
    <w:rsid w:val="009E321C"/>
    <w:rsid w:val="009E6AA7"/>
    <w:rsid w:val="009E765F"/>
    <w:rsid w:val="009F2A9B"/>
    <w:rsid w:val="009F3A14"/>
    <w:rsid w:val="009F4F7F"/>
    <w:rsid w:val="009F5FEA"/>
    <w:rsid w:val="009F6F5D"/>
    <w:rsid w:val="009F7B99"/>
    <w:rsid w:val="00A01BCF"/>
    <w:rsid w:val="00A02AFD"/>
    <w:rsid w:val="00A032C9"/>
    <w:rsid w:val="00A043C1"/>
    <w:rsid w:val="00A0492C"/>
    <w:rsid w:val="00A114DA"/>
    <w:rsid w:val="00A13113"/>
    <w:rsid w:val="00A140CB"/>
    <w:rsid w:val="00A15306"/>
    <w:rsid w:val="00A15889"/>
    <w:rsid w:val="00A16B98"/>
    <w:rsid w:val="00A235B7"/>
    <w:rsid w:val="00A23ECE"/>
    <w:rsid w:val="00A27E84"/>
    <w:rsid w:val="00A30452"/>
    <w:rsid w:val="00A30A3D"/>
    <w:rsid w:val="00A34625"/>
    <w:rsid w:val="00A37C29"/>
    <w:rsid w:val="00A408FB"/>
    <w:rsid w:val="00A40B0F"/>
    <w:rsid w:val="00A40C8D"/>
    <w:rsid w:val="00A41CBD"/>
    <w:rsid w:val="00A44015"/>
    <w:rsid w:val="00A44C07"/>
    <w:rsid w:val="00A523B1"/>
    <w:rsid w:val="00A52C33"/>
    <w:rsid w:val="00A6081A"/>
    <w:rsid w:val="00A6158D"/>
    <w:rsid w:val="00A7032A"/>
    <w:rsid w:val="00A70FA8"/>
    <w:rsid w:val="00A73D9C"/>
    <w:rsid w:val="00A75097"/>
    <w:rsid w:val="00A75B42"/>
    <w:rsid w:val="00A82CC7"/>
    <w:rsid w:val="00A837DC"/>
    <w:rsid w:val="00A86854"/>
    <w:rsid w:val="00A90A40"/>
    <w:rsid w:val="00A90B71"/>
    <w:rsid w:val="00A91B01"/>
    <w:rsid w:val="00A9277B"/>
    <w:rsid w:val="00A93AA8"/>
    <w:rsid w:val="00A964F4"/>
    <w:rsid w:val="00AA0AE7"/>
    <w:rsid w:val="00AA2171"/>
    <w:rsid w:val="00AA3061"/>
    <w:rsid w:val="00AA3EE1"/>
    <w:rsid w:val="00AB0605"/>
    <w:rsid w:val="00AB1202"/>
    <w:rsid w:val="00AB2859"/>
    <w:rsid w:val="00AB4667"/>
    <w:rsid w:val="00AB52E1"/>
    <w:rsid w:val="00AB5D18"/>
    <w:rsid w:val="00AB6716"/>
    <w:rsid w:val="00AC003C"/>
    <w:rsid w:val="00AC0225"/>
    <w:rsid w:val="00AC03B8"/>
    <w:rsid w:val="00AC0DB9"/>
    <w:rsid w:val="00AC654D"/>
    <w:rsid w:val="00AD55EB"/>
    <w:rsid w:val="00AD6B48"/>
    <w:rsid w:val="00AE0E7C"/>
    <w:rsid w:val="00AE1A6C"/>
    <w:rsid w:val="00AE1B0E"/>
    <w:rsid w:val="00AE2A0A"/>
    <w:rsid w:val="00AE3886"/>
    <w:rsid w:val="00AE4B17"/>
    <w:rsid w:val="00AE51CE"/>
    <w:rsid w:val="00AE5D93"/>
    <w:rsid w:val="00AE796F"/>
    <w:rsid w:val="00AF3517"/>
    <w:rsid w:val="00AF5717"/>
    <w:rsid w:val="00AF603C"/>
    <w:rsid w:val="00AF786C"/>
    <w:rsid w:val="00B02D79"/>
    <w:rsid w:val="00B039F9"/>
    <w:rsid w:val="00B03BF6"/>
    <w:rsid w:val="00B0445C"/>
    <w:rsid w:val="00B076B3"/>
    <w:rsid w:val="00B111CC"/>
    <w:rsid w:val="00B125F2"/>
    <w:rsid w:val="00B14126"/>
    <w:rsid w:val="00B15C0D"/>
    <w:rsid w:val="00B16732"/>
    <w:rsid w:val="00B17E44"/>
    <w:rsid w:val="00B2043E"/>
    <w:rsid w:val="00B2122A"/>
    <w:rsid w:val="00B21F44"/>
    <w:rsid w:val="00B24222"/>
    <w:rsid w:val="00B24A03"/>
    <w:rsid w:val="00B27589"/>
    <w:rsid w:val="00B32CA1"/>
    <w:rsid w:val="00B33E3D"/>
    <w:rsid w:val="00B40DCB"/>
    <w:rsid w:val="00B414D4"/>
    <w:rsid w:val="00B42AED"/>
    <w:rsid w:val="00B42E4A"/>
    <w:rsid w:val="00B46C2F"/>
    <w:rsid w:val="00B47662"/>
    <w:rsid w:val="00B55FDE"/>
    <w:rsid w:val="00B56AB9"/>
    <w:rsid w:val="00B56E1D"/>
    <w:rsid w:val="00B571C3"/>
    <w:rsid w:val="00B61B5B"/>
    <w:rsid w:val="00B62B60"/>
    <w:rsid w:val="00B63F45"/>
    <w:rsid w:val="00B647D1"/>
    <w:rsid w:val="00B65423"/>
    <w:rsid w:val="00B6659A"/>
    <w:rsid w:val="00B66F85"/>
    <w:rsid w:val="00B702BB"/>
    <w:rsid w:val="00B71681"/>
    <w:rsid w:val="00B71927"/>
    <w:rsid w:val="00B73153"/>
    <w:rsid w:val="00B73B3A"/>
    <w:rsid w:val="00B74910"/>
    <w:rsid w:val="00B76097"/>
    <w:rsid w:val="00B76646"/>
    <w:rsid w:val="00B76673"/>
    <w:rsid w:val="00B77841"/>
    <w:rsid w:val="00B77C4A"/>
    <w:rsid w:val="00B77DF3"/>
    <w:rsid w:val="00B807B5"/>
    <w:rsid w:val="00B80857"/>
    <w:rsid w:val="00B8087B"/>
    <w:rsid w:val="00B82744"/>
    <w:rsid w:val="00B83137"/>
    <w:rsid w:val="00B837F6"/>
    <w:rsid w:val="00B83DC1"/>
    <w:rsid w:val="00B84204"/>
    <w:rsid w:val="00B86576"/>
    <w:rsid w:val="00B903CE"/>
    <w:rsid w:val="00B92C63"/>
    <w:rsid w:val="00BA30C9"/>
    <w:rsid w:val="00BB3C1D"/>
    <w:rsid w:val="00BB7567"/>
    <w:rsid w:val="00BC19E2"/>
    <w:rsid w:val="00BC1B41"/>
    <w:rsid w:val="00BC2846"/>
    <w:rsid w:val="00BC2AB0"/>
    <w:rsid w:val="00BC3ADB"/>
    <w:rsid w:val="00BC3B1E"/>
    <w:rsid w:val="00BC3DA6"/>
    <w:rsid w:val="00BC4EAF"/>
    <w:rsid w:val="00BD0A18"/>
    <w:rsid w:val="00BD0C86"/>
    <w:rsid w:val="00BD14B0"/>
    <w:rsid w:val="00BD14CF"/>
    <w:rsid w:val="00BD3CA0"/>
    <w:rsid w:val="00BE2A15"/>
    <w:rsid w:val="00BE3573"/>
    <w:rsid w:val="00BE36A9"/>
    <w:rsid w:val="00BE670C"/>
    <w:rsid w:val="00BE6AF6"/>
    <w:rsid w:val="00BF14CC"/>
    <w:rsid w:val="00BF49E8"/>
    <w:rsid w:val="00BF501E"/>
    <w:rsid w:val="00BF6960"/>
    <w:rsid w:val="00BF77FD"/>
    <w:rsid w:val="00C00868"/>
    <w:rsid w:val="00C01355"/>
    <w:rsid w:val="00C07B14"/>
    <w:rsid w:val="00C10A0C"/>
    <w:rsid w:val="00C1246E"/>
    <w:rsid w:val="00C147F6"/>
    <w:rsid w:val="00C15163"/>
    <w:rsid w:val="00C167B9"/>
    <w:rsid w:val="00C20EDE"/>
    <w:rsid w:val="00C20EEF"/>
    <w:rsid w:val="00C23869"/>
    <w:rsid w:val="00C2398D"/>
    <w:rsid w:val="00C243FD"/>
    <w:rsid w:val="00C26930"/>
    <w:rsid w:val="00C3241F"/>
    <w:rsid w:val="00C338A5"/>
    <w:rsid w:val="00C340C6"/>
    <w:rsid w:val="00C348A9"/>
    <w:rsid w:val="00C34C61"/>
    <w:rsid w:val="00C366CB"/>
    <w:rsid w:val="00C40594"/>
    <w:rsid w:val="00C41775"/>
    <w:rsid w:val="00C41E22"/>
    <w:rsid w:val="00C50655"/>
    <w:rsid w:val="00C51459"/>
    <w:rsid w:val="00C55983"/>
    <w:rsid w:val="00C57A5D"/>
    <w:rsid w:val="00C60ECE"/>
    <w:rsid w:val="00C61B40"/>
    <w:rsid w:val="00C61B5C"/>
    <w:rsid w:val="00C64891"/>
    <w:rsid w:val="00C7055F"/>
    <w:rsid w:val="00C705C8"/>
    <w:rsid w:val="00C70E79"/>
    <w:rsid w:val="00C714D8"/>
    <w:rsid w:val="00C7156F"/>
    <w:rsid w:val="00C715BE"/>
    <w:rsid w:val="00C7173D"/>
    <w:rsid w:val="00C71836"/>
    <w:rsid w:val="00C75432"/>
    <w:rsid w:val="00C7593E"/>
    <w:rsid w:val="00C77151"/>
    <w:rsid w:val="00C77889"/>
    <w:rsid w:val="00C82FD5"/>
    <w:rsid w:val="00C85C1D"/>
    <w:rsid w:val="00C86FF3"/>
    <w:rsid w:val="00C95ECB"/>
    <w:rsid w:val="00C97968"/>
    <w:rsid w:val="00CA13B0"/>
    <w:rsid w:val="00CA2296"/>
    <w:rsid w:val="00CA2F73"/>
    <w:rsid w:val="00CA6C3D"/>
    <w:rsid w:val="00CA71C9"/>
    <w:rsid w:val="00CB16BF"/>
    <w:rsid w:val="00CB1C4F"/>
    <w:rsid w:val="00CB3429"/>
    <w:rsid w:val="00CB3ED1"/>
    <w:rsid w:val="00CB64D7"/>
    <w:rsid w:val="00CC23E2"/>
    <w:rsid w:val="00CC2F32"/>
    <w:rsid w:val="00CC417D"/>
    <w:rsid w:val="00CC4721"/>
    <w:rsid w:val="00CC474C"/>
    <w:rsid w:val="00CC57F1"/>
    <w:rsid w:val="00CC663C"/>
    <w:rsid w:val="00CC683B"/>
    <w:rsid w:val="00CC6AC5"/>
    <w:rsid w:val="00CC7C06"/>
    <w:rsid w:val="00CD1486"/>
    <w:rsid w:val="00CD2730"/>
    <w:rsid w:val="00CD3A9B"/>
    <w:rsid w:val="00CD440A"/>
    <w:rsid w:val="00CD60C1"/>
    <w:rsid w:val="00CD7C68"/>
    <w:rsid w:val="00CD7E79"/>
    <w:rsid w:val="00CE2680"/>
    <w:rsid w:val="00CE45FD"/>
    <w:rsid w:val="00CE5BA1"/>
    <w:rsid w:val="00CE5ED3"/>
    <w:rsid w:val="00CF0590"/>
    <w:rsid w:val="00CF1298"/>
    <w:rsid w:val="00CF143C"/>
    <w:rsid w:val="00D035FB"/>
    <w:rsid w:val="00D04EAA"/>
    <w:rsid w:val="00D0577F"/>
    <w:rsid w:val="00D064EF"/>
    <w:rsid w:val="00D06857"/>
    <w:rsid w:val="00D1075D"/>
    <w:rsid w:val="00D139D9"/>
    <w:rsid w:val="00D1509F"/>
    <w:rsid w:val="00D1582E"/>
    <w:rsid w:val="00D2108A"/>
    <w:rsid w:val="00D214EB"/>
    <w:rsid w:val="00D23E46"/>
    <w:rsid w:val="00D23FE5"/>
    <w:rsid w:val="00D248A1"/>
    <w:rsid w:val="00D25F91"/>
    <w:rsid w:val="00D26AF8"/>
    <w:rsid w:val="00D30252"/>
    <w:rsid w:val="00D3115C"/>
    <w:rsid w:val="00D33C43"/>
    <w:rsid w:val="00D35B57"/>
    <w:rsid w:val="00D36AAD"/>
    <w:rsid w:val="00D36BCA"/>
    <w:rsid w:val="00D453A7"/>
    <w:rsid w:val="00D511EA"/>
    <w:rsid w:val="00D5121E"/>
    <w:rsid w:val="00D5310E"/>
    <w:rsid w:val="00D54010"/>
    <w:rsid w:val="00D55604"/>
    <w:rsid w:val="00D6304E"/>
    <w:rsid w:val="00D63A02"/>
    <w:rsid w:val="00D6602E"/>
    <w:rsid w:val="00D664B8"/>
    <w:rsid w:val="00D667FD"/>
    <w:rsid w:val="00D671B1"/>
    <w:rsid w:val="00D67D97"/>
    <w:rsid w:val="00D67E20"/>
    <w:rsid w:val="00D7090C"/>
    <w:rsid w:val="00D70B0F"/>
    <w:rsid w:val="00D71456"/>
    <w:rsid w:val="00D7486C"/>
    <w:rsid w:val="00D7697C"/>
    <w:rsid w:val="00D81072"/>
    <w:rsid w:val="00D863BA"/>
    <w:rsid w:val="00D8651E"/>
    <w:rsid w:val="00D8793E"/>
    <w:rsid w:val="00D90880"/>
    <w:rsid w:val="00D908A0"/>
    <w:rsid w:val="00D91077"/>
    <w:rsid w:val="00D91A37"/>
    <w:rsid w:val="00D91B71"/>
    <w:rsid w:val="00D922A0"/>
    <w:rsid w:val="00D92BFD"/>
    <w:rsid w:val="00D92F87"/>
    <w:rsid w:val="00DA0DE3"/>
    <w:rsid w:val="00DA3214"/>
    <w:rsid w:val="00DA5E27"/>
    <w:rsid w:val="00DA6912"/>
    <w:rsid w:val="00DB03E4"/>
    <w:rsid w:val="00DB3C17"/>
    <w:rsid w:val="00DB46AF"/>
    <w:rsid w:val="00DB766F"/>
    <w:rsid w:val="00DB77A4"/>
    <w:rsid w:val="00DB7947"/>
    <w:rsid w:val="00DB7BF8"/>
    <w:rsid w:val="00DB7C80"/>
    <w:rsid w:val="00DC3B82"/>
    <w:rsid w:val="00DC47E6"/>
    <w:rsid w:val="00DC597B"/>
    <w:rsid w:val="00DC5C8E"/>
    <w:rsid w:val="00DD0121"/>
    <w:rsid w:val="00DD1E51"/>
    <w:rsid w:val="00DD311C"/>
    <w:rsid w:val="00DD521C"/>
    <w:rsid w:val="00DE1385"/>
    <w:rsid w:val="00DF0A76"/>
    <w:rsid w:val="00DF1509"/>
    <w:rsid w:val="00DF15A0"/>
    <w:rsid w:val="00DF351C"/>
    <w:rsid w:val="00E003A1"/>
    <w:rsid w:val="00E00D5C"/>
    <w:rsid w:val="00E01D91"/>
    <w:rsid w:val="00E02166"/>
    <w:rsid w:val="00E02D4C"/>
    <w:rsid w:val="00E03A21"/>
    <w:rsid w:val="00E03C76"/>
    <w:rsid w:val="00E040A6"/>
    <w:rsid w:val="00E04D9C"/>
    <w:rsid w:val="00E05B25"/>
    <w:rsid w:val="00E06045"/>
    <w:rsid w:val="00E07E08"/>
    <w:rsid w:val="00E13215"/>
    <w:rsid w:val="00E1353F"/>
    <w:rsid w:val="00E158F3"/>
    <w:rsid w:val="00E15BC7"/>
    <w:rsid w:val="00E164C7"/>
    <w:rsid w:val="00E17629"/>
    <w:rsid w:val="00E205E9"/>
    <w:rsid w:val="00E2194E"/>
    <w:rsid w:val="00E21D3B"/>
    <w:rsid w:val="00E2378A"/>
    <w:rsid w:val="00E23849"/>
    <w:rsid w:val="00E243D0"/>
    <w:rsid w:val="00E262DD"/>
    <w:rsid w:val="00E26EE5"/>
    <w:rsid w:val="00E26FE6"/>
    <w:rsid w:val="00E27F79"/>
    <w:rsid w:val="00E34CD7"/>
    <w:rsid w:val="00E35629"/>
    <w:rsid w:val="00E37C5D"/>
    <w:rsid w:val="00E42545"/>
    <w:rsid w:val="00E4418F"/>
    <w:rsid w:val="00E46075"/>
    <w:rsid w:val="00E47069"/>
    <w:rsid w:val="00E5011A"/>
    <w:rsid w:val="00E5536A"/>
    <w:rsid w:val="00E55C13"/>
    <w:rsid w:val="00E5638B"/>
    <w:rsid w:val="00E56532"/>
    <w:rsid w:val="00E60AE1"/>
    <w:rsid w:val="00E612B9"/>
    <w:rsid w:val="00E6238F"/>
    <w:rsid w:val="00E653C3"/>
    <w:rsid w:val="00E65C49"/>
    <w:rsid w:val="00E70234"/>
    <w:rsid w:val="00E708CD"/>
    <w:rsid w:val="00E71132"/>
    <w:rsid w:val="00E72033"/>
    <w:rsid w:val="00E72A58"/>
    <w:rsid w:val="00E737B8"/>
    <w:rsid w:val="00E750AD"/>
    <w:rsid w:val="00E75DD1"/>
    <w:rsid w:val="00E77743"/>
    <w:rsid w:val="00E802B3"/>
    <w:rsid w:val="00E82B1B"/>
    <w:rsid w:val="00E84DF6"/>
    <w:rsid w:val="00E852C5"/>
    <w:rsid w:val="00E87243"/>
    <w:rsid w:val="00E8765A"/>
    <w:rsid w:val="00E877E1"/>
    <w:rsid w:val="00E91722"/>
    <w:rsid w:val="00E91EBD"/>
    <w:rsid w:val="00E934EA"/>
    <w:rsid w:val="00E93DBF"/>
    <w:rsid w:val="00E97710"/>
    <w:rsid w:val="00E9780B"/>
    <w:rsid w:val="00EA0183"/>
    <w:rsid w:val="00EA14EE"/>
    <w:rsid w:val="00EA1F38"/>
    <w:rsid w:val="00EA2019"/>
    <w:rsid w:val="00EA30CF"/>
    <w:rsid w:val="00EA31D1"/>
    <w:rsid w:val="00EA517F"/>
    <w:rsid w:val="00EB17F6"/>
    <w:rsid w:val="00EB2F46"/>
    <w:rsid w:val="00EB31F9"/>
    <w:rsid w:val="00EB5FCD"/>
    <w:rsid w:val="00EC2F82"/>
    <w:rsid w:val="00EC3564"/>
    <w:rsid w:val="00EC368E"/>
    <w:rsid w:val="00EC4389"/>
    <w:rsid w:val="00ED04B4"/>
    <w:rsid w:val="00ED06CB"/>
    <w:rsid w:val="00ED175D"/>
    <w:rsid w:val="00ED3210"/>
    <w:rsid w:val="00ED4977"/>
    <w:rsid w:val="00ED566C"/>
    <w:rsid w:val="00ED5C80"/>
    <w:rsid w:val="00ED5EF3"/>
    <w:rsid w:val="00EE0FA1"/>
    <w:rsid w:val="00EE1080"/>
    <w:rsid w:val="00EE2C37"/>
    <w:rsid w:val="00EE3056"/>
    <w:rsid w:val="00EE35E0"/>
    <w:rsid w:val="00EE3CCE"/>
    <w:rsid w:val="00EE7DFF"/>
    <w:rsid w:val="00EF0D61"/>
    <w:rsid w:val="00EF2015"/>
    <w:rsid w:val="00EF2443"/>
    <w:rsid w:val="00EF2624"/>
    <w:rsid w:val="00F02BD6"/>
    <w:rsid w:val="00F02CAA"/>
    <w:rsid w:val="00F02FC7"/>
    <w:rsid w:val="00F03D7F"/>
    <w:rsid w:val="00F05705"/>
    <w:rsid w:val="00F07EA0"/>
    <w:rsid w:val="00F10A2D"/>
    <w:rsid w:val="00F10FB6"/>
    <w:rsid w:val="00F110BD"/>
    <w:rsid w:val="00F13567"/>
    <w:rsid w:val="00F17DA7"/>
    <w:rsid w:val="00F247A0"/>
    <w:rsid w:val="00F2483E"/>
    <w:rsid w:val="00F25A02"/>
    <w:rsid w:val="00F27261"/>
    <w:rsid w:val="00F27580"/>
    <w:rsid w:val="00F3083E"/>
    <w:rsid w:val="00F3108C"/>
    <w:rsid w:val="00F363C3"/>
    <w:rsid w:val="00F3713C"/>
    <w:rsid w:val="00F402C6"/>
    <w:rsid w:val="00F42153"/>
    <w:rsid w:val="00F42B0E"/>
    <w:rsid w:val="00F43932"/>
    <w:rsid w:val="00F44906"/>
    <w:rsid w:val="00F450CB"/>
    <w:rsid w:val="00F459FB"/>
    <w:rsid w:val="00F47ED9"/>
    <w:rsid w:val="00F47FDF"/>
    <w:rsid w:val="00F53C03"/>
    <w:rsid w:val="00F55022"/>
    <w:rsid w:val="00F610EF"/>
    <w:rsid w:val="00F629B6"/>
    <w:rsid w:val="00F637D3"/>
    <w:rsid w:val="00F6396A"/>
    <w:rsid w:val="00F63DCB"/>
    <w:rsid w:val="00F66910"/>
    <w:rsid w:val="00F66D97"/>
    <w:rsid w:val="00F7313D"/>
    <w:rsid w:val="00F75E40"/>
    <w:rsid w:val="00F81587"/>
    <w:rsid w:val="00F820EC"/>
    <w:rsid w:val="00F8474F"/>
    <w:rsid w:val="00F864E1"/>
    <w:rsid w:val="00F87776"/>
    <w:rsid w:val="00F902DA"/>
    <w:rsid w:val="00F95809"/>
    <w:rsid w:val="00F95F82"/>
    <w:rsid w:val="00F974E3"/>
    <w:rsid w:val="00FA13B8"/>
    <w:rsid w:val="00FA161C"/>
    <w:rsid w:val="00FA2138"/>
    <w:rsid w:val="00FA71BE"/>
    <w:rsid w:val="00FB042B"/>
    <w:rsid w:val="00FB3F6E"/>
    <w:rsid w:val="00FB4BCA"/>
    <w:rsid w:val="00FB509A"/>
    <w:rsid w:val="00FB5226"/>
    <w:rsid w:val="00FC5B97"/>
    <w:rsid w:val="00FD0F05"/>
    <w:rsid w:val="00FD16C5"/>
    <w:rsid w:val="00FD42DD"/>
    <w:rsid w:val="00FD48A6"/>
    <w:rsid w:val="00FD54A1"/>
    <w:rsid w:val="00FD54A5"/>
    <w:rsid w:val="00FE19DC"/>
    <w:rsid w:val="00FE3637"/>
    <w:rsid w:val="00FE4E48"/>
    <w:rsid w:val="00FF23C0"/>
    <w:rsid w:val="00FF2557"/>
    <w:rsid w:val="00FF4F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D273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D2730"/>
    <w:pPr>
      <w:ind w:left="720"/>
      <w:contextualSpacing/>
    </w:pPr>
  </w:style>
  <w:style w:type="paragraph" w:styleId="Ballontekst">
    <w:name w:val="Balloon Text"/>
    <w:basedOn w:val="Standaard"/>
    <w:link w:val="BallontekstChar"/>
    <w:uiPriority w:val="99"/>
    <w:semiHidden/>
    <w:unhideWhenUsed/>
    <w:rsid w:val="008555A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555A3"/>
    <w:rPr>
      <w:rFonts w:ascii="Tahoma" w:hAnsi="Tahoma" w:cs="Tahoma"/>
      <w:sz w:val="16"/>
      <w:szCs w:val="16"/>
    </w:rPr>
  </w:style>
  <w:style w:type="table" w:styleId="Tabelraster">
    <w:name w:val="Table Grid"/>
    <w:basedOn w:val="Standaardtabel"/>
    <w:uiPriority w:val="59"/>
    <w:rsid w:val="003A61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B61B5B"/>
    <w:rPr>
      <w:color w:val="0000FF" w:themeColor="hyperlink"/>
      <w:u w:val="single"/>
    </w:rPr>
  </w:style>
  <w:style w:type="paragraph" w:styleId="Koptekst">
    <w:name w:val="header"/>
    <w:basedOn w:val="Standaard"/>
    <w:link w:val="KoptekstChar"/>
    <w:uiPriority w:val="99"/>
    <w:unhideWhenUsed/>
    <w:rsid w:val="005F507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F5072"/>
  </w:style>
  <w:style w:type="paragraph" w:styleId="Voettekst">
    <w:name w:val="footer"/>
    <w:basedOn w:val="Standaard"/>
    <w:link w:val="VoettekstChar"/>
    <w:uiPriority w:val="99"/>
    <w:unhideWhenUsed/>
    <w:rsid w:val="005F507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F5072"/>
  </w:style>
  <w:style w:type="character" w:styleId="GevolgdeHyperlink">
    <w:name w:val="FollowedHyperlink"/>
    <w:basedOn w:val="Standaardalinea-lettertype"/>
    <w:uiPriority w:val="99"/>
    <w:semiHidden/>
    <w:unhideWhenUsed/>
    <w:rsid w:val="00764FA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D273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D2730"/>
    <w:pPr>
      <w:ind w:left="720"/>
      <w:contextualSpacing/>
    </w:pPr>
  </w:style>
  <w:style w:type="paragraph" w:styleId="Ballontekst">
    <w:name w:val="Balloon Text"/>
    <w:basedOn w:val="Standaard"/>
    <w:link w:val="BallontekstChar"/>
    <w:uiPriority w:val="99"/>
    <w:semiHidden/>
    <w:unhideWhenUsed/>
    <w:rsid w:val="008555A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555A3"/>
    <w:rPr>
      <w:rFonts w:ascii="Tahoma" w:hAnsi="Tahoma" w:cs="Tahoma"/>
      <w:sz w:val="16"/>
      <w:szCs w:val="16"/>
    </w:rPr>
  </w:style>
  <w:style w:type="table" w:styleId="Tabelraster">
    <w:name w:val="Table Grid"/>
    <w:basedOn w:val="Standaardtabel"/>
    <w:uiPriority w:val="59"/>
    <w:rsid w:val="003A61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B61B5B"/>
    <w:rPr>
      <w:color w:val="0000FF" w:themeColor="hyperlink"/>
      <w:u w:val="single"/>
    </w:rPr>
  </w:style>
  <w:style w:type="paragraph" w:styleId="Koptekst">
    <w:name w:val="header"/>
    <w:basedOn w:val="Standaard"/>
    <w:link w:val="KoptekstChar"/>
    <w:uiPriority w:val="99"/>
    <w:unhideWhenUsed/>
    <w:rsid w:val="005F507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F5072"/>
  </w:style>
  <w:style w:type="paragraph" w:styleId="Voettekst">
    <w:name w:val="footer"/>
    <w:basedOn w:val="Standaard"/>
    <w:link w:val="VoettekstChar"/>
    <w:uiPriority w:val="99"/>
    <w:unhideWhenUsed/>
    <w:rsid w:val="005F507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F5072"/>
  </w:style>
  <w:style w:type="character" w:styleId="GevolgdeHyperlink">
    <w:name w:val="FollowedHyperlink"/>
    <w:basedOn w:val="Standaardalinea-lettertype"/>
    <w:uiPriority w:val="99"/>
    <w:semiHidden/>
    <w:unhideWhenUsed/>
    <w:rsid w:val="00764F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edaktuinutrecht.nl" TargetMode="External"/><Relationship Id="rId18" Type="http://schemas.openxmlformats.org/officeDocument/2006/relationships/hyperlink" Target="http://www.mvonederland.nl/content/publicatie/green-deal-circulair-inkope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footnotes" Target="footnotes.xml"/><Relationship Id="rId12" Type="http://schemas.openxmlformats.org/officeDocument/2006/relationships/hyperlink" Target="http://www.dedaktuinutrecht.nl/397" TargetMode="External"/><Relationship Id="rId17" Type="http://schemas.openxmlformats.org/officeDocument/2006/relationships/hyperlink" Target="http://www.mvonetwerkzorg.n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vonederland.nl/manifest-mvo-in-de-zorg" TargetMode="External"/><Relationship Id="rId20" Type="http://schemas.openxmlformats.org/officeDocument/2006/relationships/hyperlink" Target="http://www.scienceintransition.n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ure-utrecht.nl/"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nevi.nl/duurzaam-inkopen/manifest-maatschappelijk-verantwoord-inkopen-en-ondernemen" TargetMode="External"/><Relationship Id="rId23" Type="http://schemas.openxmlformats.org/officeDocument/2006/relationships/header" Target="header1.xml"/><Relationship Id="rId10" Type="http://schemas.openxmlformats.org/officeDocument/2006/relationships/hyperlink" Target="http://www.mvonetwerkzorg.nl/koplopers-op-eerste-mvo-expeditie-voor-de-zorg/" TargetMode="External"/><Relationship Id="rId19" Type="http://schemas.openxmlformats.org/officeDocument/2006/relationships/hyperlink" Target="http://jaarbeeld.umcutrecht.nl/nl/magazine/5387/723801/.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rijksoverheid.nl/nieuws/2011/12/01/rijk-en-universitair-medische-centra-tekenen-voor-energiebesparing.html" TargetMode="External"/><Relationship Id="rId22" Type="http://schemas.openxmlformats.org/officeDocument/2006/relationships/hyperlink" Target="mailto:e.f.a.willems@umcutrecht.n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pivotSource>
    <c:name>[CO2_scanner_UMC's_2013 versie 10 april.xls]Resultaten!PivotTable1</c:name>
    <c:fmtId val="-1"/>
  </c:pivotSource>
  <c:chart>
    <c:title>
      <c:layout>
        <c:manualLayout>
          <c:xMode val="edge"/>
          <c:yMode val="edge"/>
          <c:x val="0.27929292929292932"/>
          <c:y val="2.1447721179624665E-2"/>
        </c:manualLayout>
      </c:layout>
      <c:overlay val="0"/>
    </c:title>
    <c:autoTitleDeleted val="0"/>
    <c:pivotFmts>
      <c:pivotFmt>
        <c:idx val="0"/>
        <c:marker>
          <c:symbol val="none"/>
        </c:marker>
        <c:dLbl>
          <c:idx val="0"/>
          <c:spPr/>
          <c:txPr>
            <a:bodyPr/>
            <a:lstStyle/>
            <a:p>
              <a:pPr>
                <a:defRPr/>
              </a:pPr>
              <a:endParaRPr lang="nl-NL"/>
            </a:p>
          </c:txPr>
          <c:dLblPos val="inEnd"/>
          <c:showLegendKey val="0"/>
          <c:showVal val="0"/>
          <c:showCatName val="0"/>
          <c:showSerName val="0"/>
          <c:showPercent val="1"/>
          <c:showBubbleSize val="0"/>
        </c:dLbl>
      </c:pivotFmt>
      <c:pivotFmt>
        <c:idx val="1"/>
        <c:marker>
          <c:symbol val="none"/>
        </c:marker>
        <c:dLbl>
          <c:idx val="0"/>
          <c:spPr/>
          <c:txPr>
            <a:bodyPr/>
            <a:lstStyle/>
            <a:p>
              <a:pPr>
                <a:defRPr/>
              </a:pPr>
              <a:endParaRPr lang="nl-NL"/>
            </a:p>
          </c:txPr>
          <c:dLblPos val="inEnd"/>
          <c:showLegendKey val="0"/>
          <c:showVal val="0"/>
          <c:showCatName val="0"/>
          <c:showSerName val="0"/>
          <c:showPercent val="1"/>
          <c:showBubbleSize val="0"/>
        </c:dLbl>
      </c:pivotFmt>
      <c:pivotFmt>
        <c:idx val="2"/>
        <c:marker>
          <c:symbol val="none"/>
        </c:marker>
        <c:dLbl>
          <c:idx val="0"/>
          <c:spPr/>
          <c:txPr>
            <a:bodyPr/>
            <a:lstStyle/>
            <a:p>
              <a:pPr>
                <a:defRPr/>
              </a:pPr>
              <a:endParaRPr lang="nl-NL"/>
            </a:p>
          </c:txPr>
          <c:dLblPos val="inEnd"/>
          <c:showLegendKey val="0"/>
          <c:showVal val="0"/>
          <c:showCatName val="0"/>
          <c:showSerName val="0"/>
          <c:showPercent val="1"/>
          <c:showBubbleSize val="0"/>
        </c:dLbl>
      </c:pivotFmt>
    </c:pivotFmts>
    <c:plotArea>
      <c:layout/>
      <c:pieChart>
        <c:varyColors val="1"/>
        <c:ser>
          <c:idx val="0"/>
          <c:order val="0"/>
          <c:tx>
            <c:strRef>
              <c:f>Resultaten!$F$6:$F$7</c:f>
              <c:strCache>
                <c:ptCount val="1"/>
                <c:pt idx="0">
                  <c:v>2013</c:v>
                </c:pt>
              </c:strCache>
            </c:strRef>
          </c:tx>
          <c:dLbls>
            <c:txPr>
              <a:bodyPr/>
              <a:lstStyle/>
              <a:p>
                <a:pPr>
                  <a:defRPr/>
                </a:pPr>
                <a:endParaRPr lang="nl-NL"/>
              </a:p>
            </c:txPr>
            <c:dLblPos val="inEnd"/>
            <c:showLegendKey val="0"/>
            <c:showVal val="0"/>
            <c:showCatName val="0"/>
            <c:showSerName val="0"/>
            <c:showPercent val="1"/>
            <c:showBubbleSize val="0"/>
            <c:showLeaderLines val="0"/>
          </c:dLbls>
          <c:cat>
            <c:multiLvlStrRef>
              <c:f>Resultaten!$B$8:$E$20</c:f>
              <c:multiLvlStrCache>
                <c:ptCount val="8"/>
                <c:lvl>
                  <c:pt idx="0">
                    <c:v>Gas, warmte, elektra</c:v>
                  </c:pt>
                  <c:pt idx="1">
                    <c:v>Vervoer bezoek patienten</c:v>
                  </c:pt>
                  <c:pt idx="2">
                    <c:v>Vervoer patienten - opnames</c:v>
                  </c:pt>
                  <c:pt idx="3">
                    <c:v>Vervoer patienten - polibezoeken</c:v>
                  </c:pt>
                  <c:pt idx="4">
                    <c:v>Woon-werk verkeer medewerkers en studenten</c:v>
                  </c:pt>
                  <c:pt idx="5">
                    <c:v>Zakelijk verkeer</c:v>
                  </c:pt>
                  <c:pt idx="6">
                    <c:v>Reinigen en transport van textiel</c:v>
                  </c:pt>
                  <c:pt idx="7">
                    <c:v>Verwerking van afval</c:v>
                  </c:pt>
                </c:lvl>
                <c:lvl>
                  <c:pt idx="0">
                    <c:v>Gebouwen</c:v>
                  </c:pt>
                  <c:pt idx="1">
                    <c:v>Ketenemissies mobiliteit</c:v>
                  </c:pt>
                  <c:pt idx="6">
                    <c:v>Ketenemissies wasserette</c:v>
                  </c:pt>
                  <c:pt idx="7">
                    <c:v>Ketenemissies downstream</c:v>
                  </c:pt>
                </c:lvl>
              </c:multiLvlStrCache>
            </c:multiLvlStrRef>
          </c:cat>
          <c:val>
            <c:numRef>
              <c:f>Resultaten!$F$8:$F$20</c:f>
              <c:numCache>
                <c:formatCode>_-* #,##0_-;_-* #,##0\-;_-* "-"??_-;_-@_-</c:formatCode>
                <c:ptCount val="8"/>
                <c:pt idx="0">
                  <c:v>26546.675912929997</c:v>
                </c:pt>
                <c:pt idx="1">
                  <c:v>2046.836</c:v>
                </c:pt>
                <c:pt idx="2">
                  <c:v>1362.0914934999998</c:v>
                </c:pt>
                <c:pt idx="3">
                  <c:v>2483.4062424999997</c:v>
                </c:pt>
                <c:pt idx="4">
                  <c:v>9283.247519999999</c:v>
                </c:pt>
                <c:pt idx="5">
                  <c:v>21.316881040000002</c:v>
                </c:pt>
                <c:pt idx="6">
                  <c:v>1624.8001388888888</c:v>
                </c:pt>
                <c:pt idx="7">
                  <c:v>3253.2994333017041</c:v>
                </c:pt>
              </c:numCache>
            </c:numRef>
          </c:val>
        </c:ser>
        <c:dLbls>
          <c:showLegendKey val="0"/>
          <c:showVal val="0"/>
          <c:showCatName val="0"/>
          <c:showSerName val="0"/>
          <c:showPercent val="0"/>
          <c:showBubbleSize val="0"/>
          <c:showLeaderLines val="0"/>
        </c:dLbls>
        <c:firstSliceAng val="0"/>
      </c:pieChart>
    </c:plotArea>
    <c:legend>
      <c:legendPos val="r"/>
      <c:layout>
        <c:manualLayout>
          <c:xMode val="edge"/>
          <c:yMode val="edge"/>
          <c:x val="0.61179918606597194"/>
          <c:y val="5.3336080083012882E-2"/>
          <c:w val="0.35406946604458267"/>
          <c:h val="0.94523791364514154"/>
        </c:manualLayout>
      </c:layout>
      <c:overlay val="0"/>
    </c:legend>
    <c:plotVisOnly val="1"/>
    <c:dispBlanksAs val="gap"/>
    <c:showDLblsOverMax val="0"/>
  </c:chart>
  <c:extLst>
    <c:ext xmlns:c14="http://schemas.microsoft.com/office/drawing/2007/8/2/chart" uri="{781A3756-C4B2-4CAC-9D66-4F8BD8637D16}">
      <c14:pivotOptions>
        <c14:dropZonesVisible val="1"/>
      </c14:pivotOptions>
    </c:ext>
  </c:extLst>
</c:chartSpac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D8E6F-AC15-4EB2-921F-7126D66DF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2157</Words>
  <Characters>11866</Characters>
  <Application>Microsoft Office Word</Application>
  <DocSecurity>4</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UMC Utrecht</Company>
  <LinksUpToDate>false</LinksUpToDate>
  <CharactersWithSpaces>13996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Willems-2, E.F.A.</dc:creator>
  <cp:lastModifiedBy>Adriaan van Engelen (Stimular)</cp:lastModifiedBy>
  <cp:revision>2</cp:revision>
  <dcterms:created xsi:type="dcterms:W3CDTF">2015-08-12T10:24:00Z</dcterms:created>
  <dcterms:modified xsi:type="dcterms:W3CDTF">2015-08-12T10:24:00Z</dcterms:modified>
</cp:coreProperties>
</file>