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07" w:rsidRDefault="00717587" w:rsidP="00BA0DA4">
      <w:pPr>
        <w:rPr>
          <w:b/>
        </w:rPr>
      </w:pPr>
      <w:r>
        <w:rPr>
          <w:b/>
        </w:rPr>
        <w:t xml:space="preserve">Green Deal </w:t>
      </w:r>
      <w:r w:rsidR="00402966">
        <w:rPr>
          <w:b/>
        </w:rPr>
        <w:t>Zorg 10 april 2017</w:t>
      </w:r>
      <w:r w:rsidR="00BA0DA4">
        <w:rPr>
          <w:b/>
        </w:rPr>
        <w:t xml:space="preserve">: </w:t>
      </w:r>
    </w:p>
    <w:p w:rsidR="00410407" w:rsidRDefault="00410407" w:rsidP="00BA0DA4">
      <w:pPr>
        <w:rPr>
          <w:b/>
        </w:rPr>
      </w:pPr>
    </w:p>
    <w:p w:rsidR="00BA0DA4" w:rsidRDefault="00BA0DA4" w:rsidP="00BA0DA4">
      <w:pPr>
        <w:rPr>
          <w:b/>
        </w:rPr>
      </w:pPr>
      <w:proofErr w:type="spellStart"/>
      <w:r>
        <w:rPr>
          <w:b/>
        </w:rPr>
        <w:t>GGz</w:t>
      </w:r>
      <w:proofErr w:type="spellEnd"/>
      <w:r w:rsidR="00410407">
        <w:rPr>
          <w:b/>
        </w:rPr>
        <w:t xml:space="preserve"> </w:t>
      </w:r>
      <w:r>
        <w:rPr>
          <w:b/>
        </w:rPr>
        <w:t>Eindhoven aan de slag met de Milieuthermometer</w:t>
      </w:r>
      <w:r w:rsidR="004629E5">
        <w:rPr>
          <w:b/>
        </w:rPr>
        <w:t xml:space="preserve"> Zorg</w:t>
      </w:r>
    </w:p>
    <w:p w:rsidR="00115EEA" w:rsidRPr="00115EEA" w:rsidRDefault="00115EEA" w:rsidP="00BA0DA4">
      <w:r w:rsidRPr="00115EEA">
        <w:t>Rob Lammers (</w:t>
      </w:r>
      <w:proofErr w:type="spellStart"/>
      <w:r w:rsidRPr="00115EEA">
        <w:t>GGzE</w:t>
      </w:r>
      <w:proofErr w:type="spellEnd"/>
      <w:r w:rsidRPr="00115EEA">
        <w:t xml:space="preserve">) en Theo Brouwer (Prime </w:t>
      </w:r>
      <w:proofErr w:type="spellStart"/>
      <w:r w:rsidRPr="00115EEA">
        <w:t>Advice</w:t>
      </w:r>
      <w:proofErr w:type="spellEnd"/>
      <w:r w:rsidRPr="00115EEA">
        <w:t>)</w:t>
      </w:r>
    </w:p>
    <w:p w:rsidR="00BA0DA4" w:rsidRDefault="00BA0DA4" w:rsidP="00BA0DA4"/>
    <w:p w:rsidR="00136764" w:rsidRDefault="00136764" w:rsidP="00BA0DA4">
      <w:r>
        <w:rPr>
          <w:noProof/>
          <w:lang w:eastAsia="nl-NL"/>
        </w:rPr>
        <w:drawing>
          <wp:inline distT="0" distB="0" distL="0" distR="0">
            <wp:extent cx="1609725" cy="1619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euthermometer logo algemeen.jpg"/>
                    <pic:cNvPicPr/>
                  </pic:nvPicPr>
                  <pic:blipFill>
                    <a:blip r:embed="rId8">
                      <a:extLst>
                        <a:ext uri="{28A0092B-C50C-407E-A947-70E740481C1C}">
                          <a14:useLocalDpi xmlns:a14="http://schemas.microsoft.com/office/drawing/2010/main" val="0"/>
                        </a:ext>
                      </a:extLst>
                    </a:blip>
                    <a:stretch>
                      <a:fillRect/>
                    </a:stretch>
                  </pic:blipFill>
                  <pic:spPr>
                    <a:xfrm>
                      <a:off x="0" y="0"/>
                      <a:ext cx="1609725" cy="1619250"/>
                    </a:xfrm>
                    <a:prstGeom prst="rect">
                      <a:avLst/>
                    </a:prstGeom>
                  </pic:spPr>
                </pic:pic>
              </a:graphicData>
            </a:graphic>
          </wp:inline>
        </w:drawing>
      </w:r>
      <w:bookmarkStart w:id="0" w:name="_GoBack"/>
      <w:bookmarkEnd w:id="0"/>
    </w:p>
    <w:p w:rsidR="00136764" w:rsidRDefault="00136764" w:rsidP="00BA0DA4"/>
    <w:p w:rsidR="00BA0DA4" w:rsidRPr="009D5335" w:rsidRDefault="00115EEA" w:rsidP="00BA0DA4">
      <w:pPr>
        <w:rPr>
          <w:u w:val="single"/>
        </w:rPr>
      </w:pPr>
      <w:r>
        <w:rPr>
          <w:u w:val="single"/>
        </w:rPr>
        <w:t>Van een hoge ambitie naar een praktisch doel</w:t>
      </w:r>
    </w:p>
    <w:p w:rsidR="00B635CD" w:rsidRDefault="00410407" w:rsidP="009C07FB">
      <w:r>
        <w:t xml:space="preserve">1,5 jaar terug heeft directie </w:t>
      </w:r>
      <w:proofErr w:type="spellStart"/>
      <w:r w:rsidR="009C07FB">
        <w:t>GGzE</w:t>
      </w:r>
      <w:proofErr w:type="spellEnd"/>
      <w:r w:rsidR="009C07FB">
        <w:t xml:space="preserve"> </w:t>
      </w:r>
      <w:r>
        <w:t xml:space="preserve">de ambitie geuit stap voor het keurmerk Milieuthermometer Zorg. </w:t>
      </w:r>
      <w:r w:rsidR="008F78BF">
        <w:t xml:space="preserve">Het bestuur </w:t>
      </w:r>
      <w:r w:rsidR="00212D0B">
        <w:t xml:space="preserve">wilde </w:t>
      </w:r>
      <w:r w:rsidR="008F78BF">
        <w:t xml:space="preserve">direct voor goud gaan, </w:t>
      </w:r>
      <w:r w:rsidR="00212D0B">
        <w:t xml:space="preserve">met </w:t>
      </w:r>
      <w:r w:rsidR="008F78BF">
        <w:t xml:space="preserve">de ambitie zat het goed. </w:t>
      </w:r>
    </w:p>
    <w:p w:rsidR="009C07FB" w:rsidRDefault="00410407" w:rsidP="009C07FB">
      <w:r>
        <w:t xml:space="preserve">De uitvoer </w:t>
      </w:r>
      <w:r w:rsidR="00212D0B">
        <w:t xml:space="preserve">vraagt </w:t>
      </w:r>
      <w:r w:rsidR="008F78BF">
        <w:t xml:space="preserve">echter </w:t>
      </w:r>
      <w:r w:rsidR="00212D0B">
        <w:t>een extra inspanning</w:t>
      </w:r>
      <w:r>
        <w:t>. Rob Lammers</w:t>
      </w:r>
      <w:r w:rsidR="00212D0B">
        <w:t xml:space="preserve"> van GGZE, vertelt heel enthousiast over de Milieuthermometer: praktische acties</w:t>
      </w:r>
      <w:r w:rsidR="00115EEA">
        <w:t xml:space="preserve"> in beeld</w:t>
      </w:r>
      <w:r w:rsidR="00212D0B">
        <w:t xml:space="preserve">, </w:t>
      </w:r>
      <w:r w:rsidR="00115EEA">
        <w:t xml:space="preserve">taken voor </w:t>
      </w:r>
      <w:r w:rsidR="00212D0B">
        <w:t xml:space="preserve">alle afdelingen, zet aan tot denken en nieuwe ideeën. Tegelijk meldt hij dat </w:t>
      </w:r>
      <w:r w:rsidR="009C07FB">
        <w:t xml:space="preserve">actief de </w:t>
      </w:r>
      <w:r w:rsidR="008F78BF">
        <w:t xml:space="preserve">implementatie </w:t>
      </w:r>
      <w:r w:rsidR="00BA0DA4">
        <w:t xml:space="preserve">Milieuthermometer </w:t>
      </w:r>
      <w:r w:rsidR="005E1AA3">
        <w:t xml:space="preserve">oppakken </w:t>
      </w:r>
      <w:r w:rsidR="00115EEA">
        <w:t xml:space="preserve">ook </w:t>
      </w:r>
      <w:r w:rsidR="00BA0DA4">
        <w:t>lastig</w:t>
      </w:r>
      <w:r w:rsidR="009C07FB">
        <w:t xml:space="preserve"> is</w:t>
      </w:r>
      <w:r>
        <w:t>.</w:t>
      </w:r>
      <w:r w:rsidR="00115EEA">
        <w:t xml:space="preserve"> </w:t>
      </w:r>
      <w:r w:rsidR="00BA0DA4">
        <w:t xml:space="preserve">Je wordt </w:t>
      </w:r>
      <w:r w:rsidR="005E1AA3">
        <w:t xml:space="preserve">in je werk </w:t>
      </w:r>
      <w:r w:rsidR="00BA0DA4">
        <w:t xml:space="preserve">geleefd door </w:t>
      </w:r>
      <w:r>
        <w:t xml:space="preserve">de </w:t>
      </w:r>
      <w:r w:rsidR="00BA0DA4">
        <w:t>waan van de dag</w:t>
      </w:r>
      <w:r w:rsidR="009C07FB">
        <w:t xml:space="preserve">, </w:t>
      </w:r>
      <w:r w:rsidR="008F78BF">
        <w:t xml:space="preserve">er </w:t>
      </w:r>
      <w:r w:rsidR="005E1AA3">
        <w:t xml:space="preserve">is </w:t>
      </w:r>
      <w:r w:rsidR="008F78BF">
        <w:t xml:space="preserve">weinig tijd </w:t>
      </w:r>
      <w:r w:rsidR="009C07FB">
        <w:t>voor milieu en duurzaamheid</w:t>
      </w:r>
      <w:r w:rsidR="00BA0DA4">
        <w:t xml:space="preserve">. </w:t>
      </w:r>
      <w:r w:rsidR="00115EEA">
        <w:t xml:space="preserve">En vooral </w:t>
      </w:r>
      <w:r w:rsidR="005E1AA3">
        <w:t xml:space="preserve">de organisatie is niet eenvoudig. </w:t>
      </w:r>
      <w:proofErr w:type="spellStart"/>
      <w:r w:rsidR="009C07FB">
        <w:t>GGz</w:t>
      </w:r>
      <w:r w:rsidR="008F78BF">
        <w:t>E</w:t>
      </w:r>
      <w:proofErr w:type="spellEnd"/>
      <w:r w:rsidR="009C07FB">
        <w:t xml:space="preserve"> heeft een lange ontstaansgeschiedenis </w:t>
      </w:r>
      <w:r w:rsidR="005E1AA3">
        <w:t xml:space="preserve">met </w:t>
      </w:r>
      <w:r w:rsidR="009C07FB">
        <w:t>een grote diversiteit aan vastgoed</w:t>
      </w:r>
      <w:r w:rsidR="005E1AA3">
        <w:t xml:space="preserve">, monumenten, oud en nieuwbouw. </w:t>
      </w:r>
      <w:r w:rsidR="00115EEA">
        <w:t xml:space="preserve"> Zo ook zijn de taken en verantwoordelijkheden verdeeld, dus heel veel beslissers. In </w:t>
      </w:r>
      <w:r w:rsidR="005E1AA3">
        <w:t xml:space="preserve">een keer alles aanpakken is onmogelijk. </w:t>
      </w:r>
      <w:proofErr w:type="spellStart"/>
      <w:r w:rsidR="009C07FB">
        <w:t>GGZe</w:t>
      </w:r>
      <w:proofErr w:type="spellEnd"/>
      <w:r w:rsidR="009C07FB">
        <w:t xml:space="preserve"> </w:t>
      </w:r>
      <w:r w:rsidR="008F78BF">
        <w:t xml:space="preserve">heeft </w:t>
      </w:r>
      <w:r>
        <w:t xml:space="preserve">daarom </w:t>
      </w:r>
      <w:r w:rsidR="009C07FB">
        <w:t xml:space="preserve">gekozen </w:t>
      </w:r>
      <w:r w:rsidR="008F78BF">
        <w:t xml:space="preserve">een stap terug te doen en eerst </w:t>
      </w:r>
      <w:r>
        <w:t xml:space="preserve">te beginnen </w:t>
      </w:r>
      <w:r w:rsidR="009C07FB">
        <w:t>voor de Milieuthermometer Brons</w:t>
      </w:r>
      <w:r w:rsidR="005E1AA3">
        <w:t xml:space="preserve"> </w:t>
      </w:r>
      <w:r w:rsidR="00115EEA">
        <w:t xml:space="preserve">voor </w:t>
      </w:r>
      <w:r w:rsidR="005E1AA3">
        <w:t>drie locaties</w:t>
      </w:r>
      <w:r w:rsidR="009C07FB">
        <w:t>:</w:t>
      </w:r>
    </w:p>
    <w:p w:rsidR="009C07FB" w:rsidRDefault="009C07FB" w:rsidP="00191273">
      <w:pPr>
        <w:pStyle w:val="Lijstalinea"/>
        <w:numPr>
          <w:ilvl w:val="0"/>
          <w:numId w:val="11"/>
        </w:numPr>
      </w:pPr>
      <w:r>
        <w:t>Een pand uit 1918</w:t>
      </w:r>
    </w:p>
    <w:p w:rsidR="009C07FB" w:rsidRDefault="009C07FB" w:rsidP="00191273">
      <w:pPr>
        <w:pStyle w:val="Lijstalinea"/>
        <w:numPr>
          <w:ilvl w:val="0"/>
          <w:numId w:val="11"/>
        </w:numPr>
      </w:pPr>
      <w:r>
        <w:t xml:space="preserve">Een pand gebouwd in de jaren ’90 </w:t>
      </w:r>
    </w:p>
    <w:p w:rsidR="009C07FB" w:rsidRDefault="009C07FB" w:rsidP="00191273">
      <w:pPr>
        <w:pStyle w:val="Lijstalinea"/>
        <w:numPr>
          <w:ilvl w:val="0"/>
          <w:numId w:val="11"/>
        </w:numPr>
      </w:pPr>
      <w:r>
        <w:t>Een relatief nieuw pand, opgeleverd in 2005</w:t>
      </w:r>
    </w:p>
    <w:p w:rsidR="00B635CD" w:rsidRDefault="009C07FB" w:rsidP="00BA0DA4">
      <w:r>
        <w:t>D</w:t>
      </w:r>
      <w:r w:rsidR="00410407">
        <w:t>eze drie loca</w:t>
      </w:r>
      <w:r w:rsidR="00717587">
        <w:t>t</w:t>
      </w:r>
      <w:r w:rsidR="00410407">
        <w:t xml:space="preserve">ies </w:t>
      </w:r>
      <w:r>
        <w:t>ge</w:t>
      </w:r>
      <w:r w:rsidR="00410407">
        <w:t xml:space="preserve">ven </w:t>
      </w:r>
      <w:r>
        <w:t>een goede blauwdruk v</w:t>
      </w:r>
      <w:r w:rsidR="005E1AA3">
        <w:t xml:space="preserve">oor </w:t>
      </w:r>
      <w:r>
        <w:t xml:space="preserve">de organisatie waarna ze de Milieuthermometer </w:t>
      </w:r>
      <w:r w:rsidR="00115EEA">
        <w:t xml:space="preserve">binnen </w:t>
      </w:r>
      <w:proofErr w:type="spellStart"/>
      <w:r w:rsidR="00115EEA">
        <w:t>GGzE</w:t>
      </w:r>
      <w:proofErr w:type="spellEnd"/>
      <w:r w:rsidR="00115EEA">
        <w:t xml:space="preserve"> </w:t>
      </w:r>
      <w:r>
        <w:t xml:space="preserve">kunnen </w:t>
      </w:r>
      <w:r w:rsidR="005E1AA3">
        <w:t>uit</w:t>
      </w:r>
      <w:r>
        <w:t>rollen.</w:t>
      </w:r>
      <w:r w:rsidR="00B635CD">
        <w:t xml:space="preserve"> </w:t>
      </w:r>
    </w:p>
    <w:p w:rsidR="00B635CD" w:rsidRDefault="00B635CD" w:rsidP="00BA0DA4"/>
    <w:p w:rsidR="00B635CD" w:rsidRPr="00995EA7" w:rsidRDefault="00B635CD" w:rsidP="00B635CD">
      <w:pPr>
        <w:rPr>
          <w:u w:val="single"/>
        </w:rPr>
      </w:pPr>
      <w:r w:rsidRPr="00995EA7">
        <w:rPr>
          <w:u w:val="single"/>
        </w:rPr>
        <w:t>Milieuthermometertool</w:t>
      </w:r>
    </w:p>
    <w:p w:rsidR="009C07FB" w:rsidRDefault="00B635CD" w:rsidP="00BA0DA4">
      <w:r>
        <w:t xml:space="preserve">Het bureau Prime Advies heeft voor </w:t>
      </w:r>
      <w:proofErr w:type="spellStart"/>
      <w:r>
        <w:t>GGzE</w:t>
      </w:r>
      <w:proofErr w:type="spellEnd"/>
      <w:r>
        <w:t xml:space="preserve"> een mooie online tool gemaakt waar alle Milieuthermometer-eisen in staan. </w:t>
      </w:r>
      <w:r w:rsidR="00115EEA">
        <w:t xml:space="preserve">Theo Brouwer laat de tool zien. </w:t>
      </w:r>
      <w:r>
        <w:t>Daar kunnen meerdere gebruikers op inloggen. Dus ook leveranciers etc. die bepaalde gegevens moeten invullen. De tool werkt als het Excel Schema: je kunt het als actieplan gebruiken, makkelijk terugvinden hoe ver je bent richting goud, zilver en  brons en de openstaande acties zijn in beeld.  De actiepunten kun je in  de vorm van een .pdf rapport uit de tool halen. Zo heet met de vorderingen met de Milieuthermometer goed in beeld.</w:t>
      </w:r>
    </w:p>
    <w:p w:rsidR="00B635CD" w:rsidRPr="00785484" w:rsidRDefault="00B635CD" w:rsidP="00BA0DA4">
      <w:pPr>
        <w:rPr>
          <w:u w:val="single"/>
        </w:rPr>
      </w:pPr>
    </w:p>
    <w:p w:rsidR="00785484" w:rsidRPr="00785484" w:rsidRDefault="00785484" w:rsidP="00BA0DA4">
      <w:pPr>
        <w:rPr>
          <w:u w:val="single"/>
        </w:rPr>
      </w:pPr>
      <w:r w:rsidRPr="00785484">
        <w:rPr>
          <w:u w:val="single"/>
        </w:rPr>
        <w:t xml:space="preserve">Proces </w:t>
      </w:r>
      <w:proofErr w:type="spellStart"/>
      <w:r w:rsidRPr="00785484">
        <w:rPr>
          <w:u w:val="single"/>
        </w:rPr>
        <w:t>GGzE</w:t>
      </w:r>
      <w:proofErr w:type="spellEnd"/>
      <w:r w:rsidR="00115EEA">
        <w:rPr>
          <w:u w:val="single"/>
        </w:rPr>
        <w:t xml:space="preserve"> kwam snel op gang maar de vaart ging eruit  </w:t>
      </w:r>
    </w:p>
    <w:p w:rsidR="00785484" w:rsidRDefault="00785484" w:rsidP="00785484">
      <w:proofErr w:type="spellStart"/>
      <w:r>
        <w:t>GGzE</w:t>
      </w:r>
      <w:proofErr w:type="spellEnd"/>
      <w:r>
        <w:t xml:space="preserve"> </w:t>
      </w:r>
      <w:r w:rsidR="008F78BF">
        <w:t xml:space="preserve">ging </w:t>
      </w:r>
      <w:r>
        <w:t xml:space="preserve">aan de slag </w:t>
      </w:r>
      <w:r w:rsidR="00B635CD">
        <w:t>en begon aan de nulmeting</w:t>
      </w:r>
      <w:r>
        <w:t>:</w:t>
      </w:r>
    </w:p>
    <w:p w:rsidR="00BA0DA4" w:rsidRDefault="00785484" w:rsidP="00785484">
      <w:pPr>
        <w:pStyle w:val="Lijstalinea"/>
        <w:numPr>
          <w:ilvl w:val="0"/>
          <w:numId w:val="12"/>
        </w:numPr>
      </w:pPr>
      <w:r>
        <w:t>Nulmeting</w:t>
      </w:r>
      <w:r w:rsidR="00B635CD">
        <w:t xml:space="preserve"> en actieplan</w:t>
      </w:r>
      <w:r>
        <w:t>:</w:t>
      </w:r>
      <w:r w:rsidR="00BA0DA4">
        <w:t xml:space="preserve"> </w:t>
      </w:r>
      <w:r>
        <w:t xml:space="preserve">gedurende een halve dag werden de eisen van de Milieuthermometer </w:t>
      </w:r>
      <w:r w:rsidR="005E1AA3">
        <w:t xml:space="preserve">één voor één </w:t>
      </w:r>
      <w:r>
        <w:t xml:space="preserve">doorgenomen </w:t>
      </w:r>
      <w:r w:rsidR="00B635CD">
        <w:t xml:space="preserve">in een team </w:t>
      </w:r>
      <w:r>
        <w:t>en bediscussieerd. Dit was een h</w:t>
      </w:r>
      <w:r w:rsidR="00BA0DA4">
        <w:t>eftige dag</w:t>
      </w:r>
      <w:r>
        <w:t xml:space="preserve">, maar maakte de deelnemers wel </w:t>
      </w:r>
      <w:r w:rsidR="00BA0DA4">
        <w:t>bewust van wat er allemaal bij komt kijken en waar verantwoordelijkheden liggen</w:t>
      </w:r>
      <w:r>
        <w:t xml:space="preserve"> voor bijvoorbeeld de controle op milieucertificaten bij leveranciers.  </w:t>
      </w:r>
    </w:p>
    <w:p w:rsidR="00B635CD" w:rsidRDefault="00B635CD" w:rsidP="00B635CD"/>
    <w:p w:rsidR="00B635CD" w:rsidRDefault="00B635CD" w:rsidP="00B635CD">
      <w:r>
        <w:t xml:space="preserve">Met het actieplan aan de slag. In kantoren kun je met bewustwording en het op tijd uitschakelen van de verwarming en verlichting snel veel resultaat boeken. </w:t>
      </w:r>
    </w:p>
    <w:p w:rsidR="00B635CD" w:rsidRDefault="00B635CD" w:rsidP="00B635CD">
      <w:r>
        <w:t>Op de zorgafdelingen was het minder eenvoudig om daar de cliënten mee te krijgen.  Je moet dan echt feitenkennis hebben over cliëntengedrag én techniek om de maatregelen van de Milieuthermometer (lees ook vaak wetgeving) in te voeren.  Al zoekende gin</w:t>
      </w:r>
      <w:r w:rsidR="00115EEA">
        <w:t>g</w:t>
      </w:r>
      <w:r>
        <w:t xml:space="preserve"> de vaart u</w:t>
      </w:r>
      <w:r w:rsidR="00115EEA">
        <w:t>i</w:t>
      </w:r>
      <w:r>
        <w:t xml:space="preserve">t het proces. </w:t>
      </w:r>
    </w:p>
    <w:p w:rsidR="00B635CD" w:rsidRDefault="00B635CD" w:rsidP="00B635CD"/>
    <w:p w:rsidR="00785484" w:rsidRDefault="00717587" w:rsidP="00785484">
      <w:pPr>
        <w:pStyle w:val="Lijstalinea"/>
        <w:numPr>
          <w:ilvl w:val="0"/>
          <w:numId w:val="12"/>
        </w:numPr>
      </w:pPr>
      <w:r>
        <w:t>Milieucoördinator</w:t>
      </w:r>
      <w:r w:rsidR="00785484">
        <w:t xml:space="preserve">: </w:t>
      </w:r>
      <w:r w:rsidR="005E1AA3">
        <w:t xml:space="preserve"> </w:t>
      </w:r>
      <w:r w:rsidR="00785484">
        <w:t xml:space="preserve">Nadat het implementeren van de Milieuthermometer door andere prioriteiten </w:t>
      </w:r>
      <w:r w:rsidR="00B635CD">
        <w:t xml:space="preserve">een tijdje had </w:t>
      </w:r>
      <w:r w:rsidR="008F78BF">
        <w:t xml:space="preserve">stilgelegen </w:t>
      </w:r>
      <w:r w:rsidR="005E1AA3">
        <w:t xml:space="preserve">wisten we: dit gaan we niet zomaar halen. Daarom ligt nu de </w:t>
      </w:r>
      <w:r w:rsidR="00785484">
        <w:t>focus op het</w:t>
      </w:r>
      <w:r w:rsidR="00115EEA">
        <w:t xml:space="preserve"> benoemen </w:t>
      </w:r>
      <w:r w:rsidR="005E1AA3">
        <w:t xml:space="preserve">van </w:t>
      </w:r>
      <w:r w:rsidR="00785484">
        <w:t xml:space="preserve">een </w:t>
      </w:r>
      <w:r>
        <w:t>Milieucoördinator</w:t>
      </w:r>
      <w:r w:rsidR="00785484">
        <w:t xml:space="preserve">. </w:t>
      </w:r>
      <w:r w:rsidR="008F78BF">
        <w:t xml:space="preserve"> </w:t>
      </w:r>
      <w:r w:rsidR="00B635CD">
        <w:t>A</w:t>
      </w:r>
      <w:r w:rsidR="00785484">
        <w:t xml:space="preserve">cties voor de </w:t>
      </w:r>
      <w:r>
        <w:t>Milieucoördinator</w:t>
      </w:r>
      <w:r w:rsidR="00785484">
        <w:t xml:space="preserve"> zijn:</w:t>
      </w:r>
    </w:p>
    <w:p w:rsidR="00785484" w:rsidRDefault="00785484" w:rsidP="00785484">
      <w:pPr>
        <w:pStyle w:val="Lijstalinea"/>
        <w:numPr>
          <w:ilvl w:val="1"/>
          <w:numId w:val="12"/>
        </w:numPr>
      </w:pPr>
      <w:r>
        <w:t xml:space="preserve">Nagaan </w:t>
      </w:r>
      <w:r w:rsidR="005E1AA3">
        <w:t xml:space="preserve">welke </w:t>
      </w:r>
      <w:r>
        <w:t xml:space="preserve">milieuwetgeving </w:t>
      </w:r>
      <w:r w:rsidR="005E1AA3">
        <w:t xml:space="preserve">van toepassing is en of </w:t>
      </w:r>
      <w:proofErr w:type="spellStart"/>
      <w:r w:rsidR="005E1AA3">
        <w:t>GGzE</w:t>
      </w:r>
      <w:proofErr w:type="spellEnd"/>
      <w:r w:rsidR="005E1AA3">
        <w:t xml:space="preserve"> </w:t>
      </w:r>
      <w:r>
        <w:t xml:space="preserve">voldoet. </w:t>
      </w:r>
    </w:p>
    <w:p w:rsidR="00785484" w:rsidRDefault="00785484" w:rsidP="00785484">
      <w:pPr>
        <w:pStyle w:val="Lijstalinea"/>
        <w:numPr>
          <w:ilvl w:val="1"/>
          <w:numId w:val="12"/>
        </w:numPr>
      </w:pPr>
      <w:r>
        <w:t>Inzichtelijk maken waar gevaarlijke stoffen gebruikt</w:t>
      </w:r>
      <w:r w:rsidR="008F78BF">
        <w:t xml:space="preserve"> en </w:t>
      </w:r>
      <w:r>
        <w:t>opgeslagen worden</w:t>
      </w:r>
      <w:r w:rsidR="008F78BF">
        <w:t xml:space="preserve">, </w:t>
      </w:r>
      <w:r>
        <w:t>en hoe hier mee om</w:t>
      </w:r>
      <w:r w:rsidR="008F78BF">
        <w:t xml:space="preserve"> te </w:t>
      </w:r>
      <w:r>
        <w:t xml:space="preserve">gaan </w:t>
      </w:r>
    </w:p>
    <w:p w:rsidR="00785484" w:rsidRDefault="005E1AA3" w:rsidP="00785484">
      <w:pPr>
        <w:pStyle w:val="Lijstalinea"/>
        <w:numPr>
          <w:ilvl w:val="1"/>
          <w:numId w:val="12"/>
        </w:numPr>
      </w:pPr>
      <w:r>
        <w:t>Centraal milieur</w:t>
      </w:r>
      <w:r w:rsidR="00785484">
        <w:t xml:space="preserve">egistratiesysteem </w:t>
      </w:r>
    </w:p>
    <w:p w:rsidR="00785484" w:rsidRDefault="00785484" w:rsidP="00785484">
      <w:pPr>
        <w:pStyle w:val="Lijstalinea"/>
        <w:numPr>
          <w:ilvl w:val="1"/>
          <w:numId w:val="12"/>
        </w:numPr>
      </w:pPr>
      <w:r>
        <w:t>Bewijsvoering verzamelen voor Milieuthermometer</w:t>
      </w:r>
      <w:r w:rsidR="00717587">
        <w:t>-</w:t>
      </w:r>
      <w:r>
        <w:t xml:space="preserve">eisen waar </w:t>
      </w:r>
      <w:proofErr w:type="spellStart"/>
      <w:r>
        <w:t>GGzE</w:t>
      </w:r>
      <w:proofErr w:type="spellEnd"/>
      <w:r>
        <w:t xml:space="preserve"> al aan voldoet</w:t>
      </w:r>
    </w:p>
    <w:p w:rsidR="00785484" w:rsidRDefault="005E1AA3" w:rsidP="00785484">
      <w:pPr>
        <w:pStyle w:val="Lijstalinea"/>
        <w:numPr>
          <w:ilvl w:val="1"/>
          <w:numId w:val="12"/>
        </w:numPr>
      </w:pPr>
      <w:r>
        <w:t xml:space="preserve">Met afdeling </w:t>
      </w:r>
      <w:r w:rsidR="00785484">
        <w:t xml:space="preserve">inkoop </w:t>
      </w:r>
      <w:r>
        <w:t xml:space="preserve">samenwerking </w:t>
      </w:r>
      <w:r w:rsidR="00785484">
        <w:t xml:space="preserve">opbouwen om zo duurzaamheid </w:t>
      </w:r>
      <w:r w:rsidR="008F78BF">
        <w:t xml:space="preserve">bij inkoop </w:t>
      </w:r>
      <w:r w:rsidR="00785484">
        <w:t>te integreren</w:t>
      </w:r>
    </w:p>
    <w:p w:rsidR="00B635CD" w:rsidRDefault="00785484" w:rsidP="005E1AA3">
      <w:pPr>
        <w:pStyle w:val="Lijstalinea"/>
        <w:numPr>
          <w:ilvl w:val="1"/>
          <w:numId w:val="12"/>
        </w:numPr>
      </w:pPr>
      <w:r>
        <w:t xml:space="preserve">Rond september </w:t>
      </w:r>
      <w:r w:rsidR="008F78BF">
        <w:t xml:space="preserve">2017 de </w:t>
      </w:r>
      <w:r>
        <w:t xml:space="preserve">nulmetingen </w:t>
      </w:r>
      <w:r w:rsidR="008F78BF">
        <w:t xml:space="preserve">af </w:t>
      </w:r>
      <w:r w:rsidR="005E1AA3">
        <w:t xml:space="preserve">voor </w:t>
      </w:r>
      <w:proofErr w:type="spellStart"/>
      <w:r w:rsidR="005E1AA3">
        <w:t>alle</w:t>
      </w:r>
      <w:r>
        <w:t>drie</w:t>
      </w:r>
      <w:proofErr w:type="spellEnd"/>
      <w:r>
        <w:t xml:space="preserve"> de locaties.</w:t>
      </w:r>
      <w:r w:rsidR="005E1AA3">
        <w:t xml:space="preserve"> </w:t>
      </w:r>
    </w:p>
    <w:p w:rsidR="00785484" w:rsidRDefault="005E1AA3" w:rsidP="005E1AA3">
      <w:pPr>
        <w:pStyle w:val="Lijstalinea"/>
        <w:numPr>
          <w:ilvl w:val="1"/>
          <w:numId w:val="12"/>
        </w:numPr>
      </w:pPr>
      <w:r>
        <w:t xml:space="preserve">binnen een jaar de </w:t>
      </w:r>
      <w:r w:rsidR="00B635CD">
        <w:t xml:space="preserve">certificering </w:t>
      </w:r>
      <w:proofErr w:type="spellStart"/>
      <w:r w:rsidR="00B635CD">
        <w:t>rond</w:t>
      </w:r>
      <w:r w:rsidR="00785484">
        <w:t>hebben</w:t>
      </w:r>
      <w:proofErr w:type="spellEnd"/>
      <w:r w:rsidR="00785484">
        <w:t>.</w:t>
      </w:r>
    </w:p>
    <w:p w:rsidR="00785484" w:rsidRPr="00785484" w:rsidRDefault="00785484" w:rsidP="00785484">
      <w:pPr>
        <w:rPr>
          <w:u w:val="single"/>
        </w:rPr>
      </w:pPr>
    </w:p>
    <w:p w:rsidR="00785484" w:rsidRDefault="00785484" w:rsidP="00785484">
      <w:pPr>
        <w:rPr>
          <w:u w:val="single"/>
        </w:rPr>
      </w:pPr>
      <w:r w:rsidRPr="00785484">
        <w:rPr>
          <w:u w:val="single"/>
        </w:rPr>
        <w:t>Conclusie</w:t>
      </w:r>
    </w:p>
    <w:p w:rsidR="008F78BF" w:rsidRDefault="00785484" w:rsidP="00785484">
      <w:r w:rsidRPr="00785484">
        <w:t xml:space="preserve">De Milieuthermometer is een </w:t>
      </w:r>
      <w:r w:rsidR="005E1AA3">
        <w:t xml:space="preserve">prachtig </w:t>
      </w:r>
      <w:r>
        <w:t xml:space="preserve">systeem dat je helpt herinneren dat je samen een mooiere wereld wilt en verantwoordelijkheid </w:t>
      </w:r>
      <w:r w:rsidR="005E1AA3">
        <w:t xml:space="preserve">kan </w:t>
      </w:r>
      <w:r>
        <w:t xml:space="preserve">nemen voor de omgeving. </w:t>
      </w:r>
    </w:p>
    <w:p w:rsidR="00D06563" w:rsidRDefault="00785484" w:rsidP="00785484">
      <w:r>
        <w:t>Binnen de organisatie merk je dat medewerkers en cliënten graag met duurzaamheid aan de slag gaan, bijvoorbeeld door koffiedrab en plastic te scheiden.</w:t>
      </w:r>
      <w:r w:rsidR="005E1AA3">
        <w:t xml:space="preserve"> </w:t>
      </w:r>
      <w:r w:rsidR="00D06563">
        <w:t>Ook de directie is ambitieus</w:t>
      </w:r>
    </w:p>
    <w:p w:rsidR="00115EEA" w:rsidRDefault="00115EEA" w:rsidP="00115EEA">
      <w:r>
        <w:t xml:space="preserve">GGZE kenmerkt zich door heel veel locaties en de meeste taken worden decentraal aangestuurd. Dit maakt veranderingen aansturen voor duurzaamheid niet vanzelfsprekend. </w:t>
      </w:r>
    </w:p>
    <w:p w:rsidR="008F78BF" w:rsidRDefault="005E1AA3" w:rsidP="00785484">
      <w:r>
        <w:t>O</w:t>
      </w:r>
      <w:r w:rsidR="008F78BF">
        <w:t xml:space="preserve">m gestructureerd </w:t>
      </w:r>
      <w:r w:rsidR="00115EEA">
        <w:t xml:space="preserve">binnen </w:t>
      </w:r>
      <w:proofErr w:type="spellStart"/>
      <w:r w:rsidR="00115EEA">
        <w:t>GGzE</w:t>
      </w:r>
      <w:proofErr w:type="spellEnd"/>
      <w:r w:rsidR="00115EEA">
        <w:t xml:space="preserve"> </w:t>
      </w:r>
      <w:r w:rsidR="008F78BF">
        <w:t xml:space="preserve">aan de slag te gaan moet iemand </w:t>
      </w:r>
      <w:r w:rsidR="00115EEA">
        <w:t xml:space="preserve">met kennis en tijd </w:t>
      </w:r>
      <w:r w:rsidR="008F78BF">
        <w:t xml:space="preserve">het proces </w:t>
      </w:r>
      <w:r>
        <w:t>g</w:t>
      </w:r>
      <w:r w:rsidR="00D06563">
        <w:t xml:space="preserve">oed </w:t>
      </w:r>
      <w:r w:rsidR="00717587">
        <w:t>coördineren</w:t>
      </w:r>
      <w:r w:rsidR="008F78BF">
        <w:t xml:space="preserve"> en de taken verdelen en bewaken. </w:t>
      </w:r>
    </w:p>
    <w:p w:rsidR="00785484" w:rsidRDefault="00785484" w:rsidP="00785484">
      <w:pPr>
        <w:pStyle w:val="Lijstalinea"/>
        <w:ind w:left="360"/>
      </w:pPr>
    </w:p>
    <w:p w:rsidR="00DD16A9" w:rsidRDefault="00DD16A9" w:rsidP="00DD16A9">
      <w:pPr>
        <w:pStyle w:val="Lijstopsomteken"/>
        <w:numPr>
          <w:ilvl w:val="0"/>
          <w:numId w:val="0"/>
        </w:numPr>
      </w:pPr>
    </w:p>
    <w:sectPr w:rsidR="00DD16A9">
      <w:footerReference w:type="even" r:id="rId9"/>
      <w:footerReference w:type="default" r:id="rId10"/>
      <w:pgSz w:w="11906" w:h="16838" w:code="9"/>
      <w:pgMar w:top="2155" w:right="1701" w:bottom="1701" w:left="1701" w:header="102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A4" w:rsidRDefault="00BA0DA4">
      <w:r>
        <w:separator/>
      </w:r>
    </w:p>
  </w:endnote>
  <w:endnote w:type="continuationSeparator" w:id="0">
    <w:p w:rsidR="00BA0DA4" w:rsidRDefault="00BA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136764">
      <w:rPr>
        <w:rStyle w:val="Paginanummer"/>
        <w:i/>
        <w:noProof/>
      </w:rPr>
      <w:t>2</w:t>
    </w:r>
    <w:r>
      <w:rPr>
        <w:rStyle w:val="Paginanummer"/>
        <w:i/>
      </w:rPr>
      <w:fldChar w:fldCharType="end"/>
    </w:r>
  </w:p>
  <w:p w:rsidR="00C95793" w:rsidRDefault="00C95793">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136764">
      <w:rPr>
        <w:rStyle w:val="Paginanummer"/>
        <w:i/>
        <w:noProof/>
      </w:rPr>
      <w:t>1</w:t>
    </w:r>
    <w:r>
      <w:rPr>
        <w:rStyle w:val="Paginanummer"/>
        <w:i/>
      </w:rPr>
      <w:fldChar w:fldCharType="end"/>
    </w:r>
  </w:p>
  <w:p w:rsidR="00C95793" w:rsidRDefault="00C957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A4" w:rsidRDefault="00BA0DA4">
      <w:r>
        <w:separator/>
      </w:r>
    </w:p>
  </w:footnote>
  <w:footnote w:type="continuationSeparator" w:id="0">
    <w:p w:rsidR="00BA0DA4" w:rsidRDefault="00BA0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1">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2">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3">
    <w:nsid w:val="FFFFFF88"/>
    <w:multiLevelType w:val="singleLevel"/>
    <w:tmpl w:val="2C3C6476"/>
    <w:lvl w:ilvl="0">
      <w:start w:val="1"/>
      <w:numFmt w:val="decimal"/>
      <w:pStyle w:val="Lijstnummering"/>
      <w:lvlText w:val="%1."/>
      <w:lvlJc w:val="left"/>
      <w:pPr>
        <w:tabs>
          <w:tab w:val="num" w:pos="720"/>
        </w:tabs>
        <w:ind w:left="425" w:hanging="425"/>
      </w:pPr>
    </w:lvl>
  </w:abstractNum>
  <w:abstractNum w:abstractNumId="4">
    <w:nsid w:val="01EE4384"/>
    <w:multiLevelType w:val="singleLevel"/>
    <w:tmpl w:val="D11495A2"/>
    <w:lvl w:ilvl="0">
      <w:start w:val="1"/>
      <w:numFmt w:val="bullet"/>
      <w:pStyle w:val="Lijstopsomteken"/>
      <w:lvlText w:val=""/>
      <w:lvlJc w:val="left"/>
      <w:pPr>
        <w:tabs>
          <w:tab w:val="num" w:pos="425"/>
        </w:tabs>
        <w:ind w:left="425" w:hanging="425"/>
      </w:pPr>
      <w:rPr>
        <w:rFonts w:ascii="Wingdings" w:hAnsi="Wingdings" w:hint="default"/>
        <w:sz w:val="20"/>
      </w:rPr>
    </w:lvl>
  </w:abstractNum>
  <w:abstractNum w:abstractNumId="5">
    <w:nsid w:val="090B1478"/>
    <w:multiLevelType w:val="hybridMultilevel"/>
    <w:tmpl w:val="070E025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7D62060"/>
    <w:multiLevelType w:val="hybridMultilevel"/>
    <w:tmpl w:val="519AD86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9903090"/>
    <w:multiLevelType w:val="hybridMultilevel"/>
    <w:tmpl w:val="50089954"/>
    <w:lvl w:ilvl="0" w:tplc="04B866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6BC7A59"/>
    <w:multiLevelType w:val="hybridMultilevel"/>
    <w:tmpl w:val="F0882F8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83E5811"/>
    <w:multiLevelType w:val="hybridMultilevel"/>
    <w:tmpl w:val="DAF45B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84E4922"/>
    <w:multiLevelType w:val="hybridMultilevel"/>
    <w:tmpl w:val="417C967A"/>
    <w:lvl w:ilvl="0" w:tplc="B96ABF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4"/>
  </w:num>
  <w:num w:numId="7">
    <w:abstractNumId w:val="10"/>
  </w:num>
  <w:num w:numId="8">
    <w:abstractNumId w:val="6"/>
  </w:num>
  <w:num w:numId="9">
    <w:abstractNumId w:val="8"/>
  </w:num>
  <w:num w:numId="10">
    <w:abstractNumId w:val="11"/>
  </w:num>
  <w:num w:numId="11">
    <w:abstractNumId w:val="5"/>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A4"/>
    <w:rsid w:val="00004A81"/>
    <w:rsid w:val="00115EEA"/>
    <w:rsid w:val="00136764"/>
    <w:rsid w:val="00191273"/>
    <w:rsid w:val="00212D0B"/>
    <w:rsid w:val="00303DEB"/>
    <w:rsid w:val="00374967"/>
    <w:rsid w:val="00381A0F"/>
    <w:rsid w:val="003C3A10"/>
    <w:rsid w:val="00402966"/>
    <w:rsid w:val="00410407"/>
    <w:rsid w:val="004629E5"/>
    <w:rsid w:val="004B7116"/>
    <w:rsid w:val="005E1AA3"/>
    <w:rsid w:val="00717587"/>
    <w:rsid w:val="00785484"/>
    <w:rsid w:val="00855B5A"/>
    <w:rsid w:val="008E6324"/>
    <w:rsid w:val="008F78BF"/>
    <w:rsid w:val="0090524A"/>
    <w:rsid w:val="00964F7F"/>
    <w:rsid w:val="009C07FB"/>
    <w:rsid w:val="00A452BA"/>
    <w:rsid w:val="00B635CD"/>
    <w:rsid w:val="00BA0DA4"/>
    <w:rsid w:val="00C95793"/>
    <w:rsid w:val="00D06563"/>
    <w:rsid w:val="00DD1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0DA4"/>
    <w:rPr>
      <w:rFonts w:asciiTheme="minorHAnsi" w:eastAsiaTheme="minorHAnsi" w:hAnsiTheme="minorHAnsi" w:cstheme="minorBidi"/>
      <w:sz w:val="24"/>
      <w:szCs w:val="24"/>
      <w:lang w:eastAsia="en-US"/>
    </w:rPr>
  </w:style>
  <w:style w:type="paragraph" w:styleId="Kop1">
    <w:name w:val="heading 1"/>
    <w:basedOn w:val="Standaard"/>
    <w:next w:val="Standaard"/>
    <w:qFormat/>
    <w:pPr>
      <w:keepNext/>
      <w:keepLines/>
      <w:widowControl w:val="0"/>
      <w:numPr>
        <w:numId w:val="1"/>
      </w:numPr>
      <w:spacing w:after="240"/>
      <w:outlineLvl w:val="0"/>
    </w:pPr>
    <w:rPr>
      <w:b/>
      <w:caps/>
      <w:spacing w:val="80"/>
    </w:rPr>
  </w:style>
  <w:style w:type="paragraph" w:styleId="Kop2">
    <w:name w:val="heading 2"/>
    <w:basedOn w:val="Standaard"/>
    <w:next w:val="Standaard"/>
    <w:qFormat/>
    <w:pPr>
      <w:keepNext/>
      <w:numPr>
        <w:ilvl w:val="1"/>
        <w:numId w:val="1"/>
      </w:numPr>
      <w:spacing w:after="180"/>
      <w:outlineLvl w:val="1"/>
    </w:pPr>
    <w:rPr>
      <w:b/>
      <w:caps/>
      <w:spacing w:val="60"/>
    </w:rPr>
  </w:style>
  <w:style w:type="paragraph" w:styleId="Kop3">
    <w:name w:val="heading 3"/>
    <w:basedOn w:val="Standaard"/>
    <w:next w:val="Standaard"/>
    <w:qFormat/>
    <w:pPr>
      <w:keepNext/>
      <w:numPr>
        <w:ilvl w:val="2"/>
        <w:numId w:val="1"/>
      </w:numPr>
      <w:tabs>
        <w:tab w:val="clear" w:pos="1440"/>
      </w:tabs>
      <w:spacing w:after="120"/>
      <w:outlineLvl w:val="2"/>
    </w:pPr>
    <w:rPr>
      <w:b/>
      <w:i/>
      <w:spacing w:val="40"/>
      <w:sz w:val="18"/>
    </w:rPr>
  </w:style>
  <w:style w:type="paragraph" w:styleId="Kop4">
    <w:name w:val="heading 4"/>
    <w:basedOn w:val="Standaard"/>
    <w:next w:val="Standaard"/>
    <w:qFormat/>
    <w:pPr>
      <w:keepNext/>
      <w:spacing w:after="60"/>
      <w:outlineLvl w:val="3"/>
    </w:pPr>
    <w:rPr>
      <w:b/>
      <w:sz w:val="18"/>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widowControl w:val="0"/>
      <w:outlineLvl w:val="5"/>
    </w:pPr>
    <w:rPr>
      <w:snapToGrid w:val="0"/>
      <w:sz w:val="18"/>
    </w:rPr>
  </w:style>
  <w:style w:type="paragraph" w:styleId="Kop7">
    <w:name w:val="heading 7"/>
    <w:basedOn w:val="Standaard"/>
    <w:next w:val="Standaard"/>
    <w:qFormat/>
    <w:pPr>
      <w:keepNext/>
      <w:widowControl w:val="0"/>
      <w:outlineLvl w:val="6"/>
    </w:pPr>
    <w:rPr>
      <w:snapToGrid w:val="0"/>
      <w:sz w:val="18"/>
    </w:rPr>
  </w:style>
  <w:style w:type="paragraph" w:styleId="Kop8">
    <w:name w:val="heading 8"/>
    <w:basedOn w:val="Standaard"/>
    <w:next w:val="Standaard"/>
    <w:qFormat/>
    <w:pPr>
      <w:keepNext/>
      <w:widowControl w:val="0"/>
      <w:outlineLvl w:val="7"/>
    </w:pPr>
    <w:rPr>
      <w:snapToGrid w:val="0"/>
      <w:sz w:val="18"/>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right" w:pos="8505"/>
      </w:tabs>
      <w:ind w:firstLine="454"/>
    </w:pPr>
    <w:rPr>
      <w:noProof/>
    </w:rPr>
  </w:style>
  <w:style w:type="paragraph" w:styleId="Voettekst">
    <w:name w:val="footer"/>
    <w:basedOn w:val="Standaard"/>
    <w:pPr>
      <w:tabs>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enter" w:pos="4253"/>
        <w:tab w:val="right" w:pos="8505"/>
      </w:tabs>
    </w:pPr>
    <w:rPr>
      <w:i/>
      <w:sz w:val="16"/>
    </w:rPr>
  </w:style>
  <w:style w:type="paragraph" w:styleId="Lijstopsomteken">
    <w:name w:val="List Bullet"/>
    <w:basedOn w:val="Standaard"/>
    <w:pPr>
      <w:numPr>
        <w:numId w:val="6"/>
      </w:numPr>
    </w:pPr>
    <w:rPr>
      <w:sz w:val="18"/>
    </w:rPr>
  </w:style>
  <w:style w:type="paragraph" w:styleId="Lijstnummering">
    <w:name w:val="List Number"/>
    <w:basedOn w:val="Standaard"/>
    <w:pPr>
      <w:numPr>
        <w:numId w:val="2"/>
      </w:numPr>
      <w:tabs>
        <w:tab w:val="clear" w:pos="720"/>
      </w:tabs>
    </w:pPr>
    <w:rPr>
      <w:sz w:val="18"/>
    </w:rPr>
  </w:style>
  <w:style w:type="paragraph" w:styleId="Lijstnummering2">
    <w:name w:val="List Number 2"/>
    <w:basedOn w:val="Standaard"/>
    <w:pPr>
      <w:numPr>
        <w:numId w:val="3"/>
      </w:numPr>
      <w:tabs>
        <w:tab w:val="clear" w:pos="720"/>
      </w:tabs>
    </w:pPr>
  </w:style>
  <w:style w:type="paragraph" w:styleId="Lijstnummering3">
    <w:name w:val="List Number 3"/>
    <w:basedOn w:val="Standaard"/>
    <w:next w:val="Lijstvoortzetting"/>
    <w:pPr>
      <w:numPr>
        <w:numId w:val="4"/>
      </w:numPr>
      <w:tabs>
        <w:tab w:val="clear" w:pos="720"/>
      </w:tabs>
    </w:pPr>
    <w:rPr>
      <w:b/>
      <w:sz w:val="18"/>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5"/>
      </w:numPr>
      <w:tabs>
        <w:tab w:val="clear" w:pos="720"/>
      </w:tabs>
    </w:pPr>
  </w:style>
  <w:style w:type="paragraph" w:styleId="Lijstalinea">
    <w:name w:val="List Paragraph"/>
    <w:basedOn w:val="Standaard"/>
    <w:uiPriority w:val="34"/>
    <w:qFormat/>
    <w:rsid w:val="00BA0DA4"/>
    <w:pPr>
      <w:ind w:left="720"/>
      <w:contextualSpacing/>
    </w:pPr>
  </w:style>
  <w:style w:type="paragraph" w:styleId="Ballontekst">
    <w:name w:val="Balloon Text"/>
    <w:basedOn w:val="Standaard"/>
    <w:link w:val="BallontekstChar"/>
    <w:rsid w:val="00136764"/>
    <w:rPr>
      <w:rFonts w:ascii="Tahoma" w:hAnsi="Tahoma" w:cs="Tahoma"/>
      <w:sz w:val="16"/>
      <w:szCs w:val="16"/>
    </w:rPr>
  </w:style>
  <w:style w:type="character" w:customStyle="1" w:styleId="BallontekstChar">
    <w:name w:val="Ballontekst Char"/>
    <w:basedOn w:val="Standaardalinea-lettertype"/>
    <w:link w:val="Ballontekst"/>
    <w:rsid w:val="0013676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A0DA4"/>
    <w:rPr>
      <w:rFonts w:asciiTheme="minorHAnsi" w:eastAsiaTheme="minorHAnsi" w:hAnsiTheme="minorHAnsi" w:cstheme="minorBidi"/>
      <w:sz w:val="24"/>
      <w:szCs w:val="24"/>
      <w:lang w:eastAsia="en-US"/>
    </w:rPr>
  </w:style>
  <w:style w:type="paragraph" w:styleId="Kop1">
    <w:name w:val="heading 1"/>
    <w:basedOn w:val="Standaard"/>
    <w:next w:val="Standaard"/>
    <w:qFormat/>
    <w:pPr>
      <w:keepNext/>
      <w:keepLines/>
      <w:widowControl w:val="0"/>
      <w:numPr>
        <w:numId w:val="1"/>
      </w:numPr>
      <w:spacing w:after="240"/>
      <w:outlineLvl w:val="0"/>
    </w:pPr>
    <w:rPr>
      <w:b/>
      <w:caps/>
      <w:spacing w:val="80"/>
    </w:rPr>
  </w:style>
  <w:style w:type="paragraph" w:styleId="Kop2">
    <w:name w:val="heading 2"/>
    <w:basedOn w:val="Standaard"/>
    <w:next w:val="Standaard"/>
    <w:qFormat/>
    <w:pPr>
      <w:keepNext/>
      <w:numPr>
        <w:ilvl w:val="1"/>
        <w:numId w:val="1"/>
      </w:numPr>
      <w:spacing w:after="180"/>
      <w:outlineLvl w:val="1"/>
    </w:pPr>
    <w:rPr>
      <w:b/>
      <w:caps/>
      <w:spacing w:val="60"/>
    </w:rPr>
  </w:style>
  <w:style w:type="paragraph" w:styleId="Kop3">
    <w:name w:val="heading 3"/>
    <w:basedOn w:val="Standaard"/>
    <w:next w:val="Standaard"/>
    <w:qFormat/>
    <w:pPr>
      <w:keepNext/>
      <w:numPr>
        <w:ilvl w:val="2"/>
        <w:numId w:val="1"/>
      </w:numPr>
      <w:tabs>
        <w:tab w:val="clear" w:pos="1440"/>
      </w:tabs>
      <w:spacing w:after="120"/>
      <w:outlineLvl w:val="2"/>
    </w:pPr>
    <w:rPr>
      <w:b/>
      <w:i/>
      <w:spacing w:val="40"/>
      <w:sz w:val="18"/>
    </w:rPr>
  </w:style>
  <w:style w:type="paragraph" w:styleId="Kop4">
    <w:name w:val="heading 4"/>
    <w:basedOn w:val="Standaard"/>
    <w:next w:val="Standaard"/>
    <w:qFormat/>
    <w:pPr>
      <w:keepNext/>
      <w:spacing w:after="60"/>
      <w:outlineLvl w:val="3"/>
    </w:pPr>
    <w:rPr>
      <w:b/>
      <w:sz w:val="18"/>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widowControl w:val="0"/>
      <w:outlineLvl w:val="5"/>
    </w:pPr>
    <w:rPr>
      <w:snapToGrid w:val="0"/>
      <w:sz w:val="18"/>
    </w:rPr>
  </w:style>
  <w:style w:type="paragraph" w:styleId="Kop7">
    <w:name w:val="heading 7"/>
    <w:basedOn w:val="Standaard"/>
    <w:next w:val="Standaard"/>
    <w:qFormat/>
    <w:pPr>
      <w:keepNext/>
      <w:widowControl w:val="0"/>
      <w:outlineLvl w:val="6"/>
    </w:pPr>
    <w:rPr>
      <w:snapToGrid w:val="0"/>
      <w:sz w:val="18"/>
    </w:rPr>
  </w:style>
  <w:style w:type="paragraph" w:styleId="Kop8">
    <w:name w:val="heading 8"/>
    <w:basedOn w:val="Standaard"/>
    <w:next w:val="Standaard"/>
    <w:qFormat/>
    <w:pPr>
      <w:keepNext/>
      <w:widowControl w:val="0"/>
      <w:outlineLvl w:val="7"/>
    </w:pPr>
    <w:rPr>
      <w:snapToGrid w:val="0"/>
      <w:sz w:val="18"/>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right" w:pos="8505"/>
      </w:tabs>
      <w:ind w:firstLine="454"/>
    </w:pPr>
    <w:rPr>
      <w:noProof/>
    </w:rPr>
  </w:style>
  <w:style w:type="paragraph" w:styleId="Voettekst">
    <w:name w:val="footer"/>
    <w:basedOn w:val="Standaard"/>
    <w:pPr>
      <w:tabs>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enter" w:pos="4253"/>
        <w:tab w:val="right" w:pos="8505"/>
      </w:tabs>
    </w:pPr>
    <w:rPr>
      <w:i/>
      <w:sz w:val="16"/>
    </w:rPr>
  </w:style>
  <w:style w:type="paragraph" w:styleId="Lijstopsomteken">
    <w:name w:val="List Bullet"/>
    <w:basedOn w:val="Standaard"/>
    <w:pPr>
      <w:numPr>
        <w:numId w:val="6"/>
      </w:numPr>
    </w:pPr>
    <w:rPr>
      <w:sz w:val="18"/>
    </w:rPr>
  </w:style>
  <w:style w:type="paragraph" w:styleId="Lijstnummering">
    <w:name w:val="List Number"/>
    <w:basedOn w:val="Standaard"/>
    <w:pPr>
      <w:numPr>
        <w:numId w:val="2"/>
      </w:numPr>
      <w:tabs>
        <w:tab w:val="clear" w:pos="720"/>
      </w:tabs>
    </w:pPr>
    <w:rPr>
      <w:sz w:val="18"/>
    </w:rPr>
  </w:style>
  <w:style w:type="paragraph" w:styleId="Lijstnummering2">
    <w:name w:val="List Number 2"/>
    <w:basedOn w:val="Standaard"/>
    <w:pPr>
      <w:numPr>
        <w:numId w:val="3"/>
      </w:numPr>
      <w:tabs>
        <w:tab w:val="clear" w:pos="720"/>
      </w:tabs>
    </w:pPr>
  </w:style>
  <w:style w:type="paragraph" w:styleId="Lijstnummering3">
    <w:name w:val="List Number 3"/>
    <w:basedOn w:val="Standaard"/>
    <w:next w:val="Lijstvoortzetting"/>
    <w:pPr>
      <w:numPr>
        <w:numId w:val="4"/>
      </w:numPr>
      <w:tabs>
        <w:tab w:val="clear" w:pos="720"/>
      </w:tabs>
    </w:pPr>
    <w:rPr>
      <w:b/>
      <w:sz w:val="18"/>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5"/>
      </w:numPr>
      <w:tabs>
        <w:tab w:val="clear" w:pos="720"/>
      </w:tabs>
    </w:pPr>
  </w:style>
  <w:style w:type="paragraph" w:styleId="Lijstalinea">
    <w:name w:val="List Paragraph"/>
    <w:basedOn w:val="Standaard"/>
    <w:uiPriority w:val="34"/>
    <w:qFormat/>
    <w:rsid w:val="00BA0DA4"/>
    <w:pPr>
      <w:ind w:left="720"/>
      <w:contextualSpacing/>
    </w:pPr>
  </w:style>
  <w:style w:type="paragraph" w:styleId="Ballontekst">
    <w:name w:val="Balloon Text"/>
    <w:basedOn w:val="Standaard"/>
    <w:link w:val="BallontekstChar"/>
    <w:rsid w:val="00136764"/>
    <w:rPr>
      <w:rFonts w:ascii="Tahoma" w:hAnsi="Tahoma" w:cs="Tahoma"/>
      <w:sz w:val="16"/>
      <w:szCs w:val="16"/>
    </w:rPr>
  </w:style>
  <w:style w:type="character" w:customStyle="1" w:styleId="BallontekstChar">
    <w:name w:val="Ballontekst Char"/>
    <w:basedOn w:val="Standaardalinea-lettertype"/>
    <w:link w:val="Ballontekst"/>
    <w:rsid w:val="0013676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675</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Stichting Stimular</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Isja Dominicus (Stimular)</dc:creator>
  <cp:lastModifiedBy>Adriaan van Engelen (Stimular)</cp:lastModifiedBy>
  <cp:revision>5</cp:revision>
  <cp:lastPrinted>2003-10-09T10:11:00Z</cp:lastPrinted>
  <dcterms:created xsi:type="dcterms:W3CDTF">2017-04-13T13:05:00Z</dcterms:created>
  <dcterms:modified xsi:type="dcterms:W3CDTF">2017-05-18T11:21:00Z</dcterms:modified>
</cp:coreProperties>
</file>