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11720" w14:textId="108783BE" w:rsidR="0BBC83DB" w:rsidRDefault="0BBC83DB" w:rsidP="00655D02">
      <w:pPr>
        <w:pStyle w:val="Normal0"/>
        <w:rPr>
          <w:spacing w:val="20"/>
          <w:sz w:val="20"/>
          <w:szCs w:val="20"/>
        </w:rPr>
      </w:pPr>
    </w:p>
    <w:p w14:paraId="68FE7FA5" w14:textId="77777777" w:rsidR="00621E00" w:rsidRPr="00655D02" w:rsidRDefault="00621E00" w:rsidP="00655D02">
      <w:pPr>
        <w:pStyle w:val="Normal0"/>
        <w:rPr>
          <w:spacing w:val="20"/>
          <w:sz w:val="20"/>
          <w:szCs w:val="20"/>
        </w:rPr>
      </w:pPr>
    </w:p>
    <w:p w14:paraId="551A7042" w14:textId="388A0BC0" w:rsidR="00B17837" w:rsidRPr="00655D02" w:rsidRDefault="00655D02" w:rsidP="00655D02">
      <w:pPr>
        <w:pStyle w:val="Normal0"/>
        <w:jc w:val="center"/>
        <w:rPr>
          <w:rFonts w:ascii="Verdana" w:hAnsi="Verdana"/>
          <w:b/>
          <w:bCs/>
          <w:spacing w:val="20"/>
          <w:sz w:val="36"/>
          <w:szCs w:val="36"/>
        </w:rPr>
      </w:pPr>
      <w:bookmarkStart w:id="0" w:name="_Toc465774889"/>
      <w:r w:rsidRPr="00655D02">
        <w:rPr>
          <w:rFonts w:ascii="Verdana" w:hAnsi="Verdana"/>
          <w:b/>
          <w:bCs/>
          <w:spacing w:val="20"/>
          <w:sz w:val="36"/>
          <w:szCs w:val="36"/>
        </w:rPr>
        <w:t>FORMAT PLAN EN EVALUATIE OVER DUURZAME COMMUNICATIE</w:t>
      </w:r>
    </w:p>
    <w:p w14:paraId="0F4EA36D" w14:textId="127DD7B0" w:rsidR="00B17837" w:rsidRPr="00655D02" w:rsidRDefault="0BBC83DB" w:rsidP="021B9BCB">
      <w:pPr>
        <w:jc w:val="center"/>
        <w:rPr>
          <w:b/>
          <w:bCs/>
          <w:i/>
          <w:iCs/>
          <w:sz w:val="24"/>
          <w:szCs w:val="24"/>
        </w:rPr>
      </w:pPr>
      <w:r w:rsidRPr="00655D02">
        <w:rPr>
          <w:b/>
          <w:bCs/>
          <w:i/>
          <w:iCs/>
          <w:sz w:val="24"/>
          <w:szCs w:val="24"/>
        </w:rPr>
        <w:t xml:space="preserve">Uitwerking van Thema </w:t>
      </w:r>
      <w:r w:rsidR="09E69D79" w:rsidRPr="00655D02">
        <w:rPr>
          <w:b/>
          <w:bCs/>
          <w:i/>
          <w:iCs/>
          <w:sz w:val="24"/>
          <w:szCs w:val="24"/>
        </w:rPr>
        <w:t>communicatie</w:t>
      </w:r>
      <w:r w:rsidRPr="00655D02">
        <w:rPr>
          <w:b/>
          <w:bCs/>
          <w:i/>
          <w:iCs/>
          <w:sz w:val="24"/>
          <w:szCs w:val="24"/>
        </w:rPr>
        <w:t xml:space="preserve"> MTZ7</w:t>
      </w:r>
    </w:p>
    <w:p w14:paraId="7621309A" w14:textId="77777777" w:rsidR="00854A38" w:rsidRPr="0008210F" w:rsidRDefault="00854A38" w:rsidP="00854A38"/>
    <w:p w14:paraId="1D98A9C1" w14:textId="4664D9B0" w:rsidR="00854A38" w:rsidRPr="0008210F" w:rsidRDefault="00854A38" w:rsidP="00854A38"/>
    <w:p w14:paraId="78240BFC" w14:textId="4D2FC69D" w:rsidR="00854A38" w:rsidRPr="0008210F" w:rsidRDefault="00854A38" w:rsidP="00854A38"/>
    <w:p w14:paraId="790AC235" w14:textId="53527BE0" w:rsidR="00854A38" w:rsidRPr="0008210F" w:rsidRDefault="00854A38" w:rsidP="00854A38"/>
    <w:p w14:paraId="590E04E5" w14:textId="7A44CD9F" w:rsidR="00854A38" w:rsidRPr="0008210F" w:rsidRDefault="00854A38" w:rsidP="00854A38"/>
    <w:p w14:paraId="18E23981" w14:textId="02BE7C35" w:rsidR="00854A38" w:rsidRDefault="00854A38" w:rsidP="00854A38"/>
    <w:p w14:paraId="24885160" w14:textId="77777777" w:rsidR="00655D02" w:rsidRDefault="00655D02" w:rsidP="00854A38"/>
    <w:p w14:paraId="3EE3D902" w14:textId="77777777" w:rsidR="00655D02" w:rsidRDefault="00655D02" w:rsidP="00854A38"/>
    <w:p w14:paraId="627991E8" w14:textId="77777777" w:rsidR="00655D02" w:rsidRPr="0008210F" w:rsidRDefault="00655D02" w:rsidP="00854A38"/>
    <w:p w14:paraId="5F18E744" w14:textId="69D23B54" w:rsidR="00854A38" w:rsidRPr="0008210F" w:rsidRDefault="00854A38" w:rsidP="00854A38"/>
    <w:p w14:paraId="3A718027" w14:textId="01E394DC" w:rsidR="00854A38" w:rsidRPr="0008210F" w:rsidRDefault="0BBC83DB" w:rsidP="00854A38">
      <w:r>
        <w:t xml:space="preserve">Auteur: </w:t>
      </w:r>
    </w:p>
    <w:p w14:paraId="4A3A3029" w14:textId="12D27206" w:rsidR="00854A38" w:rsidRPr="0008210F" w:rsidRDefault="0BBC83DB" w:rsidP="00854A38">
      <w:r>
        <w:t xml:space="preserve">Datum: </w:t>
      </w:r>
    </w:p>
    <w:p w14:paraId="2C0930DF" w14:textId="2E6D0934" w:rsidR="00854A38" w:rsidRPr="0008210F" w:rsidRDefault="0BBC83DB" w:rsidP="00854A38">
      <w:r>
        <w:t xml:space="preserve">Versie: </w:t>
      </w:r>
    </w:p>
    <w:p w14:paraId="1114A7AE" w14:textId="2C2A9EA0" w:rsidR="00854A38" w:rsidRPr="0008210F" w:rsidRDefault="0BBC83DB" w:rsidP="00854A38">
      <w:r>
        <w:t>Status: concept</w:t>
      </w:r>
    </w:p>
    <w:p w14:paraId="4FAE09F8" w14:textId="77777777" w:rsidR="00C565AD" w:rsidRDefault="00C565AD" w:rsidP="021B9BCB">
      <w:pPr>
        <w:rPr>
          <w:rFonts w:eastAsia="Verdana" w:cs="Verdana"/>
          <w:i/>
          <w:iCs/>
          <w:color w:val="000000" w:themeColor="text1"/>
        </w:rPr>
      </w:pPr>
    </w:p>
    <w:p w14:paraId="02085D97" w14:textId="54E77CDD" w:rsidR="1500707B" w:rsidRDefault="1500707B" w:rsidP="021B9BCB">
      <w:pPr>
        <w:rPr>
          <w:rFonts w:eastAsia="Verdana" w:cs="Verdana"/>
        </w:rPr>
      </w:pPr>
      <w:r w:rsidRPr="021B9BCB">
        <w:rPr>
          <w:rFonts w:eastAsia="Verdana" w:cs="Verdana"/>
          <w:i/>
          <w:iCs/>
          <w:color w:val="000000" w:themeColor="text1"/>
        </w:rPr>
        <w:t>Dit plan dient jaarlijks aantoonbaar te worden geëvalueerd en, indien noodzakelijk, te worden bijgesteld.</w:t>
      </w:r>
    </w:p>
    <w:p w14:paraId="0703E948" w14:textId="09F1B6B8" w:rsidR="021B9BCB" w:rsidRDefault="021B9BCB" w:rsidP="021B9BCB">
      <w:pPr>
        <w:rPr>
          <w:rFonts w:eastAsia="Verdana" w:cs="Verdana"/>
          <w:color w:val="000000" w:themeColor="text1"/>
        </w:rPr>
      </w:pPr>
    </w:p>
    <w:p w14:paraId="78242876" w14:textId="62D303D8" w:rsidR="021B9BCB" w:rsidRDefault="021B9BCB"/>
    <w:p w14:paraId="72527349" w14:textId="03F66D3C" w:rsidR="00854A38" w:rsidRPr="0008210F" w:rsidRDefault="00854A38" w:rsidP="00854A38"/>
    <w:p w14:paraId="601DB4B9" w14:textId="77777777" w:rsidR="00854A38" w:rsidRPr="0008210F" w:rsidRDefault="00854A38" w:rsidP="00854A38"/>
    <w:p w14:paraId="6CFB0B70" w14:textId="77777777" w:rsidR="00FB1DD5" w:rsidRDefault="00FB1DD5" w:rsidP="00FB1DD5">
      <w:pPr>
        <w:rPr>
          <w:b/>
          <w:bCs/>
          <w:sz w:val="24"/>
          <w:szCs w:val="24"/>
        </w:rPr>
      </w:pPr>
      <w:bookmarkStart w:id="1" w:name="_Toc459648905"/>
      <w:bookmarkStart w:id="2" w:name="_Toc459649182"/>
      <w:bookmarkStart w:id="3" w:name="_Toc459650165"/>
      <w:bookmarkStart w:id="4" w:name="_Toc459711214"/>
      <w:bookmarkStart w:id="5" w:name="_Toc468451677"/>
      <w:bookmarkStart w:id="6" w:name="_Toc134019584"/>
    </w:p>
    <w:p w14:paraId="7B5EC4DB" w14:textId="77777777" w:rsidR="00FB1DD5" w:rsidRDefault="00FB1DD5" w:rsidP="00FB1DD5">
      <w:pPr>
        <w:rPr>
          <w:b/>
          <w:bCs/>
          <w:sz w:val="24"/>
          <w:szCs w:val="24"/>
        </w:rPr>
      </w:pPr>
    </w:p>
    <w:p w14:paraId="545904F8" w14:textId="77777777" w:rsidR="00FB1DD5" w:rsidRDefault="00FB1DD5" w:rsidP="00FB1DD5">
      <w:pPr>
        <w:rPr>
          <w:b/>
          <w:bCs/>
          <w:sz w:val="24"/>
          <w:szCs w:val="24"/>
        </w:rPr>
      </w:pPr>
    </w:p>
    <w:p w14:paraId="59CAB949" w14:textId="77777777" w:rsidR="00FB1DD5" w:rsidRDefault="00FB1DD5" w:rsidP="00FB1DD5">
      <w:pPr>
        <w:rPr>
          <w:b/>
          <w:bCs/>
          <w:sz w:val="24"/>
          <w:szCs w:val="24"/>
        </w:rPr>
      </w:pPr>
    </w:p>
    <w:p w14:paraId="2BFCC3C9" w14:textId="77777777" w:rsidR="00FB1DD5" w:rsidRDefault="00FB1DD5" w:rsidP="00FB1DD5">
      <w:pPr>
        <w:rPr>
          <w:b/>
          <w:bCs/>
          <w:sz w:val="24"/>
          <w:szCs w:val="24"/>
        </w:rPr>
      </w:pPr>
    </w:p>
    <w:p w14:paraId="7B624F79" w14:textId="77777777" w:rsidR="00FB1DD5" w:rsidRDefault="00FB1DD5" w:rsidP="00FB1DD5">
      <w:pPr>
        <w:rPr>
          <w:b/>
          <w:bCs/>
          <w:sz w:val="24"/>
          <w:szCs w:val="24"/>
        </w:rPr>
      </w:pPr>
    </w:p>
    <w:p w14:paraId="780E6D5D" w14:textId="77777777" w:rsidR="00FB1DD5" w:rsidRDefault="00FB1DD5" w:rsidP="00FB1DD5">
      <w:pPr>
        <w:rPr>
          <w:b/>
          <w:bCs/>
          <w:sz w:val="24"/>
          <w:szCs w:val="24"/>
        </w:rPr>
      </w:pPr>
    </w:p>
    <w:p w14:paraId="31813561" w14:textId="77777777" w:rsidR="00FB1DD5" w:rsidRDefault="00FB1DD5" w:rsidP="00FB1DD5">
      <w:pPr>
        <w:rPr>
          <w:b/>
          <w:bCs/>
          <w:sz w:val="24"/>
          <w:szCs w:val="24"/>
        </w:rPr>
      </w:pPr>
    </w:p>
    <w:p w14:paraId="4EFE2AD4" w14:textId="77777777" w:rsidR="00FB1DD5" w:rsidRDefault="00FB1DD5" w:rsidP="00FB1DD5">
      <w:pPr>
        <w:rPr>
          <w:b/>
          <w:bCs/>
          <w:sz w:val="24"/>
          <w:szCs w:val="24"/>
        </w:rPr>
      </w:pPr>
    </w:p>
    <w:p w14:paraId="38A7EE7F" w14:textId="0BAC2409" w:rsidR="00FB1DD5" w:rsidRPr="00655D02" w:rsidRDefault="00655D02" w:rsidP="00FB1DD5">
      <w:pPr>
        <w:rPr>
          <w:spacing w:val="20"/>
          <w:sz w:val="24"/>
          <w:szCs w:val="24"/>
        </w:rPr>
      </w:pPr>
      <w:r w:rsidRPr="00655D02">
        <w:rPr>
          <w:b/>
          <w:bCs/>
          <w:spacing w:val="20"/>
          <w:sz w:val="24"/>
          <w:szCs w:val="24"/>
        </w:rPr>
        <w:t>TOELICHTING</w:t>
      </w:r>
      <w:bookmarkEnd w:id="1"/>
      <w:bookmarkEnd w:id="2"/>
      <w:bookmarkEnd w:id="3"/>
      <w:bookmarkEnd w:id="4"/>
      <w:bookmarkEnd w:id="5"/>
      <w:r w:rsidRPr="00655D02">
        <w:rPr>
          <w:b/>
          <w:bCs/>
          <w:spacing w:val="20"/>
          <w:sz w:val="24"/>
          <w:szCs w:val="24"/>
        </w:rPr>
        <w:t xml:space="preserve"> OP HET FORMAT</w:t>
      </w:r>
      <w:bookmarkEnd w:id="6"/>
    </w:p>
    <w:p w14:paraId="1D754878" w14:textId="6EBF9FA8" w:rsidR="00FB1DD5" w:rsidRDefault="00FB1DD5" w:rsidP="00FB1DD5">
      <w:pPr>
        <w:pBdr>
          <w:top w:val="single" w:sz="4" w:space="1" w:color="auto"/>
          <w:left w:val="single" w:sz="4" w:space="4" w:color="auto"/>
          <w:bottom w:val="single" w:sz="4" w:space="12" w:color="auto"/>
          <w:right w:val="single" w:sz="4" w:space="4" w:color="auto"/>
        </w:pBdr>
      </w:pPr>
      <w:r w:rsidRPr="0008210F">
        <w:t xml:space="preserve">Dit format is opgesteld door Stimular en eigendom van </w:t>
      </w:r>
      <w:r>
        <w:t>m</w:t>
      </w:r>
      <w:r w:rsidRPr="0008210F">
        <w:t>ilieu</w:t>
      </w:r>
      <w:r>
        <w:t xml:space="preserve"> </w:t>
      </w:r>
      <w:r w:rsidRPr="0008210F">
        <w:t xml:space="preserve">platform </w:t>
      </w:r>
      <w:r>
        <w:t>z</w:t>
      </w:r>
      <w:r w:rsidRPr="0008210F">
        <w:t xml:space="preserve">org (MPZ). MPZ is de branchevereniging van intramurale </w:t>
      </w:r>
      <w:commentRangeStart w:id="7"/>
      <w:r w:rsidRPr="0008210F">
        <w:t>zorg</w:t>
      </w:r>
      <w:r>
        <w:t>organisaties</w:t>
      </w:r>
      <w:commentRangeEnd w:id="7"/>
      <w:r>
        <w:rPr>
          <w:rStyle w:val="Verwijzingopmerking"/>
          <w:rFonts w:cs="Times New Roman"/>
          <w:lang w:eastAsia="en-US"/>
        </w:rPr>
        <w:commentReference w:id="7"/>
      </w:r>
      <w:r w:rsidRPr="0008210F">
        <w:t xml:space="preserve"> voor kennisuitwisselingen en kennisopbouw voor een duurzame bedrijfsvoering. </w:t>
      </w:r>
    </w:p>
    <w:p w14:paraId="2CF54819" w14:textId="77777777" w:rsidR="00655D02" w:rsidRPr="0008210F" w:rsidRDefault="00655D02" w:rsidP="00FB1DD5">
      <w:pPr>
        <w:pBdr>
          <w:top w:val="single" w:sz="4" w:space="1" w:color="auto"/>
          <w:left w:val="single" w:sz="4" w:space="4" w:color="auto"/>
          <w:bottom w:val="single" w:sz="4" w:space="12" w:color="auto"/>
          <w:right w:val="single" w:sz="4" w:space="4" w:color="auto"/>
        </w:pBdr>
      </w:pPr>
    </w:p>
    <w:p w14:paraId="3769DE43" w14:textId="77777777" w:rsidR="00FB1DD5" w:rsidRPr="0008210F" w:rsidRDefault="00FB1DD5" w:rsidP="00FB1DD5">
      <w:pPr>
        <w:pBdr>
          <w:top w:val="single" w:sz="4" w:space="1" w:color="auto"/>
          <w:left w:val="single" w:sz="4" w:space="4" w:color="auto"/>
          <w:bottom w:val="single" w:sz="4" w:space="12" w:color="auto"/>
          <w:right w:val="single" w:sz="4" w:space="4" w:color="auto"/>
        </w:pBdr>
      </w:pPr>
    </w:p>
    <w:p w14:paraId="738092CB" w14:textId="77777777" w:rsidR="00FB1DD5" w:rsidRPr="0008210F" w:rsidRDefault="00FB1DD5" w:rsidP="00FB1DD5">
      <w:pPr>
        <w:pBdr>
          <w:top w:val="single" w:sz="4" w:space="1" w:color="auto"/>
          <w:left w:val="single" w:sz="4" w:space="4" w:color="auto"/>
          <w:bottom w:val="single" w:sz="4" w:space="12" w:color="auto"/>
          <w:right w:val="single" w:sz="4" w:space="4" w:color="auto"/>
        </w:pBdr>
      </w:pPr>
      <w:r w:rsidRPr="0008210F">
        <w:rPr>
          <w:highlight w:val="yellow"/>
        </w:rPr>
        <w:t>Gele teksten</w:t>
      </w:r>
      <w:r w:rsidRPr="0008210F">
        <w:t xml:space="preserve"> zijn bedoeld om te vervangen. In opmerkingen recht in de kantlijn van het scherm staan aanvullend instructies en suggesties. Opmerkingen kunnen verwijderd worden met rechtermuisknop, kies “Opmerkingen verwijderen”.</w:t>
      </w:r>
    </w:p>
    <w:p w14:paraId="268C6983" w14:textId="77777777" w:rsidR="00FB1DD5" w:rsidRPr="0008210F" w:rsidRDefault="00FB1DD5" w:rsidP="00FB1DD5">
      <w:pPr>
        <w:pBdr>
          <w:top w:val="single" w:sz="4" w:space="1" w:color="auto"/>
          <w:left w:val="single" w:sz="4" w:space="4" w:color="auto"/>
          <w:bottom w:val="single" w:sz="4" w:space="12" w:color="auto"/>
          <w:right w:val="single" w:sz="4" w:space="4" w:color="auto"/>
        </w:pBdr>
      </w:pPr>
    </w:p>
    <w:p w14:paraId="73B8927D" w14:textId="5CA22612" w:rsidR="00FB1DD5" w:rsidRDefault="00FB1DD5" w:rsidP="00FB1DD5">
      <w:pPr>
        <w:pBdr>
          <w:top w:val="single" w:sz="4" w:space="1" w:color="auto"/>
          <w:left w:val="single" w:sz="4" w:space="4" w:color="auto"/>
          <w:bottom w:val="single" w:sz="4" w:space="12" w:color="auto"/>
          <w:right w:val="single" w:sz="4" w:space="4" w:color="auto"/>
        </w:pBdr>
      </w:pPr>
      <w:r w:rsidRPr="0008210F">
        <w:t>Milieu</w:t>
      </w:r>
      <w:r>
        <w:t xml:space="preserve"> </w:t>
      </w:r>
      <w:r w:rsidRPr="0008210F">
        <w:t xml:space="preserve">platform </w:t>
      </w:r>
      <w:r>
        <w:t>z</w:t>
      </w:r>
      <w:r w:rsidRPr="0008210F">
        <w:t>org (MPZ)</w:t>
      </w:r>
    </w:p>
    <w:p w14:paraId="5812EB4A" w14:textId="77777777" w:rsidR="00FB1DD5" w:rsidRPr="0008210F" w:rsidRDefault="00FB1DD5" w:rsidP="00FB1DD5">
      <w:pPr>
        <w:pBdr>
          <w:top w:val="single" w:sz="4" w:space="1" w:color="auto"/>
          <w:left w:val="single" w:sz="4" w:space="4" w:color="auto"/>
          <w:bottom w:val="single" w:sz="4" w:space="12" w:color="auto"/>
          <w:right w:val="single" w:sz="4" w:space="4" w:color="auto"/>
        </w:pBdr>
      </w:pPr>
    </w:p>
    <w:p w14:paraId="3924C994" w14:textId="77777777" w:rsidR="00FB1DD5" w:rsidRPr="0008210F" w:rsidRDefault="00FB1DD5" w:rsidP="00FB1DD5">
      <w:pPr>
        <w:pBdr>
          <w:top w:val="single" w:sz="4" w:space="1" w:color="auto"/>
          <w:left w:val="single" w:sz="4" w:space="4" w:color="auto"/>
          <w:bottom w:val="single" w:sz="4" w:space="12" w:color="auto"/>
          <w:right w:val="single" w:sz="4" w:space="4" w:color="auto"/>
        </w:pBdr>
        <w:rPr>
          <w:lang w:val="en-US"/>
        </w:rPr>
      </w:pPr>
      <w:r w:rsidRPr="0008210F">
        <w:rPr>
          <w:lang w:val="en-US"/>
        </w:rPr>
        <w:t>e</w:t>
      </w:r>
      <w:r w:rsidRPr="0008210F">
        <w:rPr>
          <w:lang w:val="en-US"/>
        </w:rPr>
        <w:tab/>
        <w:t>info@milieuplatformzorg.nl</w:t>
      </w:r>
    </w:p>
    <w:p w14:paraId="6B9954E4" w14:textId="1D114495" w:rsidR="00007B14" w:rsidRPr="00FB1DD5" w:rsidRDefault="00FB1DD5" w:rsidP="00FB1DD5">
      <w:pPr>
        <w:pBdr>
          <w:top w:val="single" w:sz="4" w:space="1" w:color="auto"/>
          <w:left w:val="single" w:sz="4" w:space="4" w:color="auto"/>
          <w:bottom w:val="single" w:sz="4" w:space="12" w:color="auto"/>
          <w:right w:val="single" w:sz="4" w:space="4" w:color="auto"/>
        </w:pBdr>
        <w:rPr>
          <w:lang w:val="en-US"/>
        </w:rPr>
      </w:pPr>
      <w:proofErr w:type="spellStart"/>
      <w:r w:rsidRPr="0008210F">
        <w:rPr>
          <w:lang w:val="en-US"/>
        </w:rPr>
        <w:t>i</w:t>
      </w:r>
      <w:proofErr w:type="spellEnd"/>
      <w:r w:rsidRPr="0008210F">
        <w:rPr>
          <w:lang w:val="en-US"/>
        </w:rPr>
        <w:tab/>
        <w:t>www.milieuplatformzorg.nl</w:t>
      </w:r>
      <w:r>
        <w:rPr>
          <w:rFonts w:eastAsia="Calibri"/>
          <w:b/>
          <w:bCs/>
          <w:caps/>
        </w:rPr>
        <w:br w:type="page"/>
      </w:r>
    </w:p>
    <w:p w14:paraId="7F21B951" w14:textId="77777777" w:rsidR="00F940A2" w:rsidRDefault="00F940A2" w:rsidP="0BBC83DB"/>
    <w:bookmarkEnd w:id="0" w:displacedByCustomXml="next"/>
    <w:bookmarkStart w:id="8" w:name="_Toc468101603" w:displacedByCustomXml="next"/>
    <w:bookmarkStart w:id="9" w:name="_Toc465774891" w:displacedByCustomXml="next"/>
    <w:bookmarkStart w:id="10" w:name="_Toc456793936" w:displacedByCustomXml="next"/>
    <w:sdt>
      <w:sdtPr>
        <w:rPr>
          <w:caps/>
          <w:noProof/>
        </w:rPr>
        <w:id w:val="881667019"/>
        <w:docPartObj>
          <w:docPartGallery w:val="Table of Contents"/>
          <w:docPartUnique/>
        </w:docPartObj>
      </w:sdtPr>
      <w:sdtEndPr/>
      <w:sdtContent>
        <w:p w14:paraId="680E74FA" w14:textId="58DBBFF2" w:rsidR="00577EE9" w:rsidRPr="00577EE9" w:rsidRDefault="00577EE9" w:rsidP="00577EE9"/>
        <w:p w14:paraId="71002F00" w14:textId="415EA053" w:rsidR="00487671" w:rsidRPr="00655D02" w:rsidRDefault="00655D02" w:rsidP="00655D02">
          <w:pPr>
            <w:pStyle w:val="Normal0"/>
            <w:rPr>
              <w:rFonts w:ascii="Verdana" w:hAnsi="Verdana"/>
              <w:b/>
              <w:bCs/>
              <w:spacing w:val="20"/>
              <w:sz w:val="24"/>
              <w:szCs w:val="24"/>
            </w:rPr>
          </w:pPr>
          <w:bookmarkStart w:id="11" w:name="_Toc1987230652"/>
          <w:r w:rsidRPr="00655D02">
            <w:rPr>
              <w:rFonts w:ascii="Verdana" w:hAnsi="Verdana"/>
              <w:b/>
              <w:bCs/>
              <w:spacing w:val="20"/>
              <w:sz w:val="24"/>
              <w:szCs w:val="24"/>
            </w:rPr>
            <w:t>INHOUD</w:t>
          </w:r>
          <w:bookmarkEnd w:id="11"/>
        </w:p>
        <w:p w14:paraId="1A9CB333" w14:textId="5BB81AAE" w:rsidR="00D41AFE" w:rsidRDefault="021B9BCB">
          <w:pPr>
            <w:pStyle w:val="Inhopg1"/>
            <w:rPr>
              <w:rFonts w:asciiTheme="minorHAnsi" w:eastAsiaTheme="minorEastAsia" w:hAnsiTheme="minorHAnsi" w:cstheme="minorBidi"/>
              <w:caps w:val="0"/>
              <w:kern w:val="2"/>
              <w:sz w:val="24"/>
              <w:szCs w:val="24"/>
              <w14:ligatures w14:val="standardContextual"/>
            </w:rPr>
          </w:pPr>
          <w:r>
            <w:fldChar w:fldCharType="begin"/>
          </w:r>
          <w:r w:rsidR="00E25EDD">
            <w:instrText>TOC \o "1-3" \z \u</w:instrText>
          </w:r>
          <w:r>
            <w:fldChar w:fldCharType="separate"/>
          </w:r>
          <w:r w:rsidR="00D41AFE">
            <w:t>1</w:t>
          </w:r>
          <w:r w:rsidR="00D41AFE">
            <w:rPr>
              <w:rFonts w:asciiTheme="minorHAnsi" w:eastAsiaTheme="minorEastAsia" w:hAnsiTheme="minorHAnsi" w:cstheme="minorBidi"/>
              <w:caps w:val="0"/>
              <w:kern w:val="2"/>
              <w:sz w:val="24"/>
              <w:szCs w:val="24"/>
              <w14:ligatures w14:val="standardContextual"/>
            </w:rPr>
            <w:tab/>
          </w:r>
          <w:r w:rsidR="00D41AFE">
            <w:t>INLEIDING</w:t>
          </w:r>
          <w:r w:rsidR="00D41AFE">
            <w:rPr>
              <w:webHidden/>
            </w:rPr>
            <w:tab/>
          </w:r>
          <w:r w:rsidR="00D41AFE">
            <w:rPr>
              <w:webHidden/>
            </w:rPr>
            <w:fldChar w:fldCharType="begin"/>
          </w:r>
          <w:r w:rsidR="00D41AFE">
            <w:rPr>
              <w:webHidden/>
            </w:rPr>
            <w:instrText xml:space="preserve"> PAGEREF _Toc198630643 \h </w:instrText>
          </w:r>
          <w:r w:rsidR="00D41AFE">
            <w:rPr>
              <w:webHidden/>
            </w:rPr>
          </w:r>
          <w:r w:rsidR="00D41AFE">
            <w:rPr>
              <w:webHidden/>
            </w:rPr>
            <w:fldChar w:fldCharType="separate"/>
          </w:r>
          <w:r w:rsidR="00D41AFE">
            <w:rPr>
              <w:webHidden/>
            </w:rPr>
            <w:t>3</w:t>
          </w:r>
          <w:r w:rsidR="00D41AFE">
            <w:rPr>
              <w:webHidden/>
            </w:rPr>
            <w:fldChar w:fldCharType="end"/>
          </w:r>
        </w:p>
        <w:p w14:paraId="08936D18" w14:textId="59B6E7A5" w:rsidR="00D41AFE" w:rsidRDefault="00D41AFE">
          <w:pPr>
            <w:pStyle w:val="Inhopg1"/>
            <w:rPr>
              <w:rFonts w:asciiTheme="minorHAnsi" w:eastAsiaTheme="minorEastAsia" w:hAnsiTheme="minorHAnsi" w:cstheme="minorBidi"/>
              <w:caps w:val="0"/>
              <w:kern w:val="2"/>
              <w:sz w:val="24"/>
              <w:szCs w:val="24"/>
              <w14:ligatures w14:val="standardContextual"/>
            </w:rPr>
          </w:pPr>
          <w:r>
            <w:t>2</w:t>
          </w:r>
          <w:r>
            <w:rPr>
              <w:rFonts w:asciiTheme="minorHAnsi" w:eastAsiaTheme="minorEastAsia" w:hAnsiTheme="minorHAnsi" w:cstheme="minorBidi"/>
              <w:caps w:val="0"/>
              <w:kern w:val="2"/>
              <w:sz w:val="24"/>
              <w:szCs w:val="24"/>
              <w14:ligatures w14:val="standardContextual"/>
            </w:rPr>
            <w:tab/>
          </w:r>
          <w:r>
            <w:t>Communicatie-DOELSTELLINGEN</w:t>
          </w:r>
          <w:r>
            <w:rPr>
              <w:webHidden/>
            </w:rPr>
            <w:tab/>
          </w:r>
          <w:r>
            <w:rPr>
              <w:webHidden/>
            </w:rPr>
            <w:fldChar w:fldCharType="begin"/>
          </w:r>
          <w:r>
            <w:rPr>
              <w:webHidden/>
            </w:rPr>
            <w:instrText xml:space="preserve"> PAGEREF _Toc198630644 \h </w:instrText>
          </w:r>
          <w:r>
            <w:rPr>
              <w:webHidden/>
            </w:rPr>
          </w:r>
          <w:r>
            <w:rPr>
              <w:webHidden/>
            </w:rPr>
            <w:fldChar w:fldCharType="separate"/>
          </w:r>
          <w:r>
            <w:rPr>
              <w:webHidden/>
            </w:rPr>
            <w:t>4</w:t>
          </w:r>
          <w:r>
            <w:rPr>
              <w:webHidden/>
            </w:rPr>
            <w:fldChar w:fldCharType="end"/>
          </w:r>
        </w:p>
        <w:p w14:paraId="1ACCE2B9" w14:textId="499545AD" w:rsidR="00D41AFE" w:rsidRDefault="00D41AFE">
          <w:pPr>
            <w:pStyle w:val="Inhopg1"/>
            <w:rPr>
              <w:rFonts w:asciiTheme="minorHAnsi" w:eastAsiaTheme="minorEastAsia" w:hAnsiTheme="minorHAnsi" w:cstheme="minorBidi"/>
              <w:caps w:val="0"/>
              <w:kern w:val="2"/>
              <w:sz w:val="24"/>
              <w:szCs w:val="24"/>
              <w14:ligatures w14:val="standardContextual"/>
            </w:rPr>
          </w:pPr>
          <w:r>
            <w:t>3</w:t>
          </w:r>
          <w:r>
            <w:rPr>
              <w:rFonts w:asciiTheme="minorHAnsi" w:eastAsiaTheme="minorEastAsia" w:hAnsiTheme="minorHAnsi" w:cstheme="minorBidi"/>
              <w:caps w:val="0"/>
              <w:kern w:val="2"/>
              <w:sz w:val="24"/>
              <w:szCs w:val="24"/>
              <w14:ligatures w14:val="standardContextual"/>
            </w:rPr>
            <w:tab/>
          </w:r>
          <w:r>
            <w:t>Communnicatie-doelgroepen</w:t>
          </w:r>
          <w:r>
            <w:rPr>
              <w:webHidden/>
            </w:rPr>
            <w:tab/>
          </w:r>
          <w:r>
            <w:rPr>
              <w:webHidden/>
            </w:rPr>
            <w:fldChar w:fldCharType="begin"/>
          </w:r>
          <w:r>
            <w:rPr>
              <w:webHidden/>
            </w:rPr>
            <w:instrText xml:space="preserve"> PAGEREF _Toc198630645 \h </w:instrText>
          </w:r>
          <w:r>
            <w:rPr>
              <w:webHidden/>
            </w:rPr>
          </w:r>
          <w:r>
            <w:rPr>
              <w:webHidden/>
            </w:rPr>
            <w:fldChar w:fldCharType="separate"/>
          </w:r>
          <w:r>
            <w:rPr>
              <w:webHidden/>
            </w:rPr>
            <w:t>4</w:t>
          </w:r>
          <w:r>
            <w:rPr>
              <w:webHidden/>
            </w:rPr>
            <w:fldChar w:fldCharType="end"/>
          </w:r>
        </w:p>
        <w:p w14:paraId="4122A51B" w14:textId="050F8DDB" w:rsidR="00D41AFE" w:rsidRDefault="00D41AFE">
          <w:pPr>
            <w:pStyle w:val="Inhopg1"/>
            <w:rPr>
              <w:rFonts w:asciiTheme="minorHAnsi" w:eastAsiaTheme="minorEastAsia" w:hAnsiTheme="minorHAnsi" w:cstheme="minorBidi"/>
              <w:caps w:val="0"/>
              <w:kern w:val="2"/>
              <w:sz w:val="24"/>
              <w:szCs w:val="24"/>
              <w14:ligatures w14:val="standardContextual"/>
            </w:rPr>
          </w:pPr>
          <w:r>
            <w:t>4</w:t>
          </w:r>
          <w:r>
            <w:rPr>
              <w:rFonts w:asciiTheme="minorHAnsi" w:eastAsiaTheme="minorEastAsia" w:hAnsiTheme="minorHAnsi" w:cstheme="minorBidi"/>
              <w:caps w:val="0"/>
              <w:kern w:val="2"/>
              <w:sz w:val="24"/>
              <w:szCs w:val="24"/>
              <w14:ligatures w14:val="standardContextual"/>
            </w:rPr>
            <w:tab/>
          </w:r>
          <w:r>
            <w:t>Communicatie-actieplan</w:t>
          </w:r>
          <w:r>
            <w:rPr>
              <w:webHidden/>
            </w:rPr>
            <w:tab/>
          </w:r>
          <w:r>
            <w:rPr>
              <w:webHidden/>
            </w:rPr>
            <w:fldChar w:fldCharType="begin"/>
          </w:r>
          <w:r>
            <w:rPr>
              <w:webHidden/>
            </w:rPr>
            <w:instrText xml:space="preserve"> PAGEREF _Toc198630646 \h </w:instrText>
          </w:r>
          <w:r>
            <w:rPr>
              <w:webHidden/>
            </w:rPr>
          </w:r>
          <w:r>
            <w:rPr>
              <w:webHidden/>
            </w:rPr>
            <w:fldChar w:fldCharType="separate"/>
          </w:r>
          <w:r>
            <w:rPr>
              <w:webHidden/>
            </w:rPr>
            <w:t>5</w:t>
          </w:r>
          <w:r>
            <w:rPr>
              <w:webHidden/>
            </w:rPr>
            <w:fldChar w:fldCharType="end"/>
          </w:r>
        </w:p>
        <w:p w14:paraId="6924C4BD" w14:textId="7D7E50CD" w:rsidR="00D41AFE" w:rsidRDefault="00D41AFE">
          <w:pPr>
            <w:pStyle w:val="Inhopg1"/>
            <w:rPr>
              <w:rFonts w:asciiTheme="minorHAnsi" w:eastAsiaTheme="minorEastAsia" w:hAnsiTheme="minorHAnsi" w:cstheme="minorBidi"/>
              <w:caps w:val="0"/>
              <w:kern w:val="2"/>
              <w:sz w:val="24"/>
              <w:szCs w:val="24"/>
              <w14:ligatures w14:val="standardContextual"/>
            </w:rPr>
          </w:pPr>
          <w:r>
            <w:t>5</w:t>
          </w:r>
          <w:r>
            <w:rPr>
              <w:rFonts w:asciiTheme="minorHAnsi" w:eastAsiaTheme="minorEastAsia" w:hAnsiTheme="minorHAnsi" w:cstheme="minorBidi"/>
              <w:caps w:val="0"/>
              <w:kern w:val="2"/>
              <w:sz w:val="24"/>
              <w:szCs w:val="24"/>
              <w14:ligatures w14:val="standardContextual"/>
            </w:rPr>
            <w:tab/>
          </w:r>
          <w:r>
            <w:t>Bijlage: Communicatie-Middelen</w:t>
          </w:r>
          <w:r>
            <w:rPr>
              <w:webHidden/>
            </w:rPr>
            <w:tab/>
          </w:r>
          <w:r>
            <w:rPr>
              <w:webHidden/>
            </w:rPr>
            <w:fldChar w:fldCharType="begin"/>
          </w:r>
          <w:r>
            <w:rPr>
              <w:webHidden/>
            </w:rPr>
            <w:instrText xml:space="preserve"> PAGEREF _Toc198630647 \h </w:instrText>
          </w:r>
          <w:r>
            <w:rPr>
              <w:webHidden/>
            </w:rPr>
          </w:r>
          <w:r>
            <w:rPr>
              <w:webHidden/>
            </w:rPr>
            <w:fldChar w:fldCharType="separate"/>
          </w:r>
          <w:r>
            <w:rPr>
              <w:webHidden/>
            </w:rPr>
            <w:t>6</w:t>
          </w:r>
          <w:r>
            <w:rPr>
              <w:webHidden/>
            </w:rPr>
            <w:fldChar w:fldCharType="end"/>
          </w:r>
        </w:p>
        <w:p w14:paraId="429C6EE3" w14:textId="6FBF61E5" w:rsidR="00D41AFE" w:rsidRDefault="00D41AFE">
          <w:pPr>
            <w:pStyle w:val="Inhopg2"/>
            <w:tabs>
              <w:tab w:val="left" w:pos="1134"/>
            </w:tabs>
            <w:rPr>
              <w:rFonts w:asciiTheme="minorHAnsi" w:eastAsiaTheme="minorEastAsia" w:hAnsiTheme="minorHAnsi" w:cstheme="minorBidi"/>
              <w:kern w:val="2"/>
              <w:sz w:val="24"/>
              <w:szCs w:val="24"/>
              <w14:ligatures w14:val="standardContextual"/>
            </w:rPr>
          </w:pPr>
          <w:r w:rsidRPr="00987048">
            <w:rPr>
              <w:bCs/>
              <w:color w:val="000000"/>
              <w14:scene3d>
                <w14:camera w14:prst="orthographicFront"/>
                <w14:lightRig w14:rig="threePt" w14:dir="t">
                  <w14:rot w14:lat="0" w14:lon="0" w14:rev="0"/>
                </w14:lightRig>
              </w14:scene3d>
            </w:rPr>
            <w:t>5.1</w:t>
          </w:r>
          <w:r>
            <w:rPr>
              <w:rFonts w:asciiTheme="minorHAnsi" w:eastAsiaTheme="minorEastAsia" w:hAnsiTheme="minorHAnsi" w:cstheme="minorBidi"/>
              <w:kern w:val="2"/>
              <w:sz w:val="24"/>
              <w:szCs w:val="24"/>
              <w14:ligatures w14:val="standardContextual"/>
            </w:rPr>
            <w:tab/>
          </w:r>
          <w:r>
            <w:t>Achtergronden</w:t>
          </w:r>
          <w:r>
            <w:rPr>
              <w:webHidden/>
            </w:rPr>
            <w:tab/>
          </w:r>
          <w:r>
            <w:rPr>
              <w:webHidden/>
            </w:rPr>
            <w:fldChar w:fldCharType="begin"/>
          </w:r>
          <w:r>
            <w:rPr>
              <w:webHidden/>
            </w:rPr>
            <w:instrText xml:space="preserve"> PAGEREF _Toc198630648 \h </w:instrText>
          </w:r>
          <w:r>
            <w:rPr>
              <w:webHidden/>
            </w:rPr>
          </w:r>
          <w:r>
            <w:rPr>
              <w:webHidden/>
            </w:rPr>
            <w:fldChar w:fldCharType="separate"/>
          </w:r>
          <w:r>
            <w:rPr>
              <w:webHidden/>
            </w:rPr>
            <w:t>6</w:t>
          </w:r>
          <w:r>
            <w:rPr>
              <w:webHidden/>
            </w:rPr>
            <w:fldChar w:fldCharType="end"/>
          </w:r>
        </w:p>
        <w:p w14:paraId="0656C758" w14:textId="50D9F4FA" w:rsidR="00D41AFE" w:rsidRDefault="00D41AFE">
          <w:pPr>
            <w:pStyle w:val="Inhopg2"/>
            <w:tabs>
              <w:tab w:val="left" w:pos="1134"/>
            </w:tabs>
            <w:rPr>
              <w:rFonts w:asciiTheme="minorHAnsi" w:eastAsiaTheme="minorEastAsia" w:hAnsiTheme="minorHAnsi" w:cstheme="minorBidi"/>
              <w:kern w:val="2"/>
              <w:sz w:val="24"/>
              <w:szCs w:val="24"/>
              <w14:ligatures w14:val="standardContextual"/>
            </w:rPr>
          </w:pPr>
          <w:r w:rsidRPr="00987048">
            <w:rPr>
              <w:bCs/>
              <w:color w:val="000000"/>
              <w14:scene3d>
                <w14:camera w14:prst="orthographicFront"/>
                <w14:lightRig w14:rig="threePt" w14:dir="t">
                  <w14:rot w14:lat="0" w14:lon="0" w14:rev="0"/>
                </w14:lightRig>
              </w14:scene3d>
            </w:rPr>
            <w:t>5.2</w:t>
          </w:r>
          <w:r>
            <w:rPr>
              <w:rFonts w:asciiTheme="minorHAnsi" w:eastAsiaTheme="minorEastAsia" w:hAnsiTheme="minorHAnsi" w:cstheme="minorBidi"/>
              <w:kern w:val="2"/>
              <w:sz w:val="24"/>
              <w:szCs w:val="24"/>
              <w14:ligatures w14:val="standardContextual"/>
            </w:rPr>
            <w:tab/>
          </w:r>
          <w:r>
            <w:t>Algemene tips</w:t>
          </w:r>
          <w:r>
            <w:rPr>
              <w:webHidden/>
            </w:rPr>
            <w:tab/>
          </w:r>
          <w:r>
            <w:rPr>
              <w:webHidden/>
            </w:rPr>
            <w:fldChar w:fldCharType="begin"/>
          </w:r>
          <w:r>
            <w:rPr>
              <w:webHidden/>
            </w:rPr>
            <w:instrText xml:space="preserve"> PAGEREF _Toc198630649 \h </w:instrText>
          </w:r>
          <w:r>
            <w:rPr>
              <w:webHidden/>
            </w:rPr>
          </w:r>
          <w:r>
            <w:rPr>
              <w:webHidden/>
            </w:rPr>
            <w:fldChar w:fldCharType="separate"/>
          </w:r>
          <w:r>
            <w:rPr>
              <w:webHidden/>
            </w:rPr>
            <w:t>6</w:t>
          </w:r>
          <w:r>
            <w:rPr>
              <w:webHidden/>
            </w:rPr>
            <w:fldChar w:fldCharType="end"/>
          </w:r>
        </w:p>
        <w:p w14:paraId="4A2A3C61" w14:textId="3234EF39" w:rsidR="00D41AFE" w:rsidRDefault="00D41AFE">
          <w:pPr>
            <w:pStyle w:val="Inhopg2"/>
            <w:tabs>
              <w:tab w:val="left" w:pos="1134"/>
            </w:tabs>
            <w:rPr>
              <w:rFonts w:asciiTheme="minorHAnsi" w:eastAsiaTheme="minorEastAsia" w:hAnsiTheme="minorHAnsi" w:cstheme="minorBidi"/>
              <w:kern w:val="2"/>
              <w:sz w:val="24"/>
              <w:szCs w:val="24"/>
              <w14:ligatures w14:val="standardContextual"/>
            </w:rPr>
          </w:pPr>
          <w:r w:rsidRPr="00987048">
            <w:rPr>
              <w:bCs/>
              <w:color w:val="000000"/>
              <w14:scene3d>
                <w14:camera w14:prst="orthographicFront"/>
                <w14:lightRig w14:rig="threePt" w14:dir="t">
                  <w14:rot w14:lat="0" w14:lon="0" w14:rev="0"/>
                </w14:lightRig>
              </w14:scene3d>
            </w:rPr>
            <w:t>5.3</w:t>
          </w:r>
          <w:r>
            <w:rPr>
              <w:rFonts w:asciiTheme="minorHAnsi" w:eastAsiaTheme="minorEastAsia" w:hAnsiTheme="minorHAnsi" w:cstheme="minorBidi"/>
              <w:kern w:val="2"/>
              <w:sz w:val="24"/>
              <w:szCs w:val="24"/>
              <w14:ligatures w14:val="standardContextual"/>
            </w:rPr>
            <w:tab/>
          </w:r>
          <w:r>
            <w:t>Tips voor Communicatie naar Medewerkers</w:t>
          </w:r>
          <w:r>
            <w:rPr>
              <w:webHidden/>
            </w:rPr>
            <w:tab/>
          </w:r>
          <w:r>
            <w:rPr>
              <w:webHidden/>
            </w:rPr>
            <w:fldChar w:fldCharType="begin"/>
          </w:r>
          <w:r>
            <w:rPr>
              <w:webHidden/>
            </w:rPr>
            <w:instrText xml:space="preserve"> PAGEREF _Toc198630650 \h </w:instrText>
          </w:r>
          <w:r>
            <w:rPr>
              <w:webHidden/>
            </w:rPr>
          </w:r>
          <w:r>
            <w:rPr>
              <w:webHidden/>
            </w:rPr>
            <w:fldChar w:fldCharType="separate"/>
          </w:r>
          <w:r>
            <w:rPr>
              <w:webHidden/>
            </w:rPr>
            <w:t>6</w:t>
          </w:r>
          <w:r>
            <w:rPr>
              <w:webHidden/>
            </w:rPr>
            <w:fldChar w:fldCharType="end"/>
          </w:r>
        </w:p>
        <w:p w14:paraId="515B4508" w14:textId="472E0006" w:rsidR="00D41AFE" w:rsidRDefault="00D41AFE">
          <w:pPr>
            <w:pStyle w:val="Inhopg3"/>
            <w:rPr>
              <w:rFonts w:asciiTheme="minorHAnsi" w:eastAsiaTheme="minorEastAsia" w:hAnsiTheme="minorHAnsi" w:cstheme="minorBidi"/>
              <w:i w:val="0"/>
              <w:iCs w:val="0"/>
              <w:noProof/>
              <w:kern w:val="2"/>
              <w:sz w:val="24"/>
              <w:szCs w:val="24"/>
              <w14:ligatures w14:val="standardContextual"/>
            </w:rPr>
          </w:pPr>
          <w:r>
            <w:rPr>
              <w:noProof/>
            </w:rPr>
            <w:t>5.3.1</w:t>
          </w:r>
          <w:r>
            <w:rPr>
              <w:rFonts w:asciiTheme="minorHAnsi" w:eastAsiaTheme="minorEastAsia" w:hAnsiTheme="minorHAnsi" w:cstheme="minorBidi"/>
              <w:i w:val="0"/>
              <w:iCs w:val="0"/>
              <w:noProof/>
              <w:kern w:val="2"/>
              <w:sz w:val="24"/>
              <w:szCs w:val="24"/>
              <w14:ligatures w14:val="standardContextual"/>
            </w:rPr>
            <w:tab/>
          </w:r>
          <w:r>
            <w:rPr>
              <w:noProof/>
            </w:rPr>
            <w:t>Medewerkers</w:t>
          </w:r>
          <w:r>
            <w:rPr>
              <w:noProof/>
              <w:webHidden/>
            </w:rPr>
            <w:tab/>
          </w:r>
          <w:r>
            <w:rPr>
              <w:noProof/>
              <w:webHidden/>
            </w:rPr>
            <w:fldChar w:fldCharType="begin"/>
          </w:r>
          <w:r>
            <w:rPr>
              <w:noProof/>
              <w:webHidden/>
            </w:rPr>
            <w:instrText xml:space="preserve"> PAGEREF _Toc198630651 \h </w:instrText>
          </w:r>
          <w:r>
            <w:rPr>
              <w:noProof/>
              <w:webHidden/>
            </w:rPr>
          </w:r>
          <w:r>
            <w:rPr>
              <w:noProof/>
              <w:webHidden/>
            </w:rPr>
            <w:fldChar w:fldCharType="separate"/>
          </w:r>
          <w:r>
            <w:rPr>
              <w:noProof/>
              <w:webHidden/>
            </w:rPr>
            <w:t>6</w:t>
          </w:r>
          <w:r>
            <w:rPr>
              <w:noProof/>
              <w:webHidden/>
            </w:rPr>
            <w:fldChar w:fldCharType="end"/>
          </w:r>
        </w:p>
        <w:p w14:paraId="35741E0C" w14:textId="4B9DD7EC" w:rsidR="00D41AFE" w:rsidRDefault="00D41AFE">
          <w:pPr>
            <w:pStyle w:val="Inhopg3"/>
            <w:rPr>
              <w:rFonts w:asciiTheme="minorHAnsi" w:eastAsiaTheme="minorEastAsia" w:hAnsiTheme="minorHAnsi" w:cstheme="minorBidi"/>
              <w:i w:val="0"/>
              <w:iCs w:val="0"/>
              <w:noProof/>
              <w:kern w:val="2"/>
              <w:sz w:val="24"/>
              <w:szCs w:val="24"/>
              <w14:ligatures w14:val="standardContextual"/>
            </w:rPr>
          </w:pPr>
          <w:r>
            <w:rPr>
              <w:noProof/>
            </w:rPr>
            <w:t>5.3.2</w:t>
          </w:r>
          <w:r>
            <w:rPr>
              <w:rFonts w:asciiTheme="minorHAnsi" w:eastAsiaTheme="minorEastAsia" w:hAnsiTheme="minorHAnsi" w:cstheme="minorBidi"/>
              <w:i w:val="0"/>
              <w:iCs w:val="0"/>
              <w:noProof/>
              <w:kern w:val="2"/>
              <w:sz w:val="24"/>
              <w:szCs w:val="24"/>
              <w14:ligatures w14:val="standardContextual"/>
            </w:rPr>
            <w:tab/>
          </w:r>
          <w:r>
            <w:rPr>
              <w:noProof/>
            </w:rPr>
            <w:t>Leidinggevenden</w:t>
          </w:r>
          <w:r>
            <w:rPr>
              <w:noProof/>
              <w:webHidden/>
            </w:rPr>
            <w:tab/>
          </w:r>
          <w:r>
            <w:rPr>
              <w:noProof/>
              <w:webHidden/>
            </w:rPr>
            <w:fldChar w:fldCharType="begin"/>
          </w:r>
          <w:r>
            <w:rPr>
              <w:noProof/>
              <w:webHidden/>
            </w:rPr>
            <w:instrText xml:space="preserve"> PAGEREF _Toc198630652 \h </w:instrText>
          </w:r>
          <w:r>
            <w:rPr>
              <w:noProof/>
              <w:webHidden/>
            </w:rPr>
          </w:r>
          <w:r>
            <w:rPr>
              <w:noProof/>
              <w:webHidden/>
            </w:rPr>
            <w:fldChar w:fldCharType="separate"/>
          </w:r>
          <w:r>
            <w:rPr>
              <w:noProof/>
              <w:webHidden/>
            </w:rPr>
            <w:t>7</w:t>
          </w:r>
          <w:r>
            <w:rPr>
              <w:noProof/>
              <w:webHidden/>
            </w:rPr>
            <w:fldChar w:fldCharType="end"/>
          </w:r>
        </w:p>
        <w:p w14:paraId="42B1798B" w14:textId="479FC2E0" w:rsidR="00D41AFE" w:rsidRDefault="00D41AFE">
          <w:pPr>
            <w:pStyle w:val="Inhopg3"/>
            <w:rPr>
              <w:rFonts w:asciiTheme="minorHAnsi" w:eastAsiaTheme="minorEastAsia" w:hAnsiTheme="minorHAnsi" w:cstheme="minorBidi"/>
              <w:i w:val="0"/>
              <w:iCs w:val="0"/>
              <w:noProof/>
              <w:kern w:val="2"/>
              <w:sz w:val="24"/>
              <w:szCs w:val="24"/>
              <w14:ligatures w14:val="standardContextual"/>
            </w:rPr>
          </w:pPr>
          <w:r>
            <w:rPr>
              <w:noProof/>
            </w:rPr>
            <w:t>5.3.3</w:t>
          </w:r>
          <w:r>
            <w:rPr>
              <w:rFonts w:asciiTheme="minorHAnsi" w:eastAsiaTheme="minorEastAsia" w:hAnsiTheme="minorHAnsi" w:cstheme="minorBidi"/>
              <w:i w:val="0"/>
              <w:iCs w:val="0"/>
              <w:noProof/>
              <w:kern w:val="2"/>
              <w:sz w:val="24"/>
              <w:szCs w:val="24"/>
              <w14:ligatures w14:val="standardContextual"/>
            </w:rPr>
            <w:tab/>
          </w:r>
          <w:r>
            <w:rPr>
              <w:noProof/>
            </w:rPr>
            <w:t>Bestuur</w:t>
          </w:r>
          <w:r>
            <w:rPr>
              <w:noProof/>
              <w:webHidden/>
            </w:rPr>
            <w:tab/>
          </w:r>
          <w:r>
            <w:rPr>
              <w:noProof/>
              <w:webHidden/>
            </w:rPr>
            <w:fldChar w:fldCharType="begin"/>
          </w:r>
          <w:r>
            <w:rPr>
              <w:noProof/>
              <w:webHidden/>
            </w:rPr>
            <w:instrText xml:space="preserve"> PAGEREF _Toc198630653 \h </w:instrText>
          </w:r>
          <w:r>
            <w:rPr>
              <w:noProof/>
              <w:webHidden/>
            </w:rPr>
          </w:r>
          <w:r>
            <w:rPr>
              <w:noProof/>
              <w:webHidden/>
            </w:rPr>
            <w:fldChar w:fldCharType="separate"/>
          </w:r>
          <w:r>
            <w:rPr>
              <w:noProof/>
              <w:webHidden/>
            </w:rPr>
            <w:t>8</w:t>
          </w:r>
          <w:r>
            <w:rPr>
              <w:noProof/>
              <w:webHidden/>
            </w:rPr>
            <w:fldChar w:fldCharType="end"/>
          </w:r>
        </w:p>
        <w:p w14:paraId="2D909267" w14:textId="7BF12E0D" w:rsidR="00D41AFE" w:rsidRDefault="00D41AFE">
          <w:pPr>
            <w:pStyle w:val="Inhopg2"/>
            <w:tabs>
              <w:tab w:val="left" w:pos="1134"/>
            </w:tabs>
            <w:rPr>
              <w:rFonts w:asciiTheme="minorHAnsi" w:eastAsiaTheme="minorEastAsia" w:hAnsiTheme="minorHAnsi" w:cstheme="minorBidi"/>
              <w:kern w:val="2"/>
              <w:sz w:val="24"/>
              <w:szCs w:val="24"/>
              <w14:ligatures w14:val="standardContextual"/>
            </w:rPr>
          </w:pPr>
          <w:r w:rsidRPr="00987048">
            <w:rPr>
              <w:bCs/>
              <w:color w:val="000000"/>
              <w14:scene3d>
                <w14:camera w14:prst="orthographicFront"/>
                <w14:lightRig w14:rig="threePt" w14:dir="t">
                  <w14:rot w14:lat="0" w14:lon="0" w14:rev="0"/>
                </w14:lightRig>
              </w14:scene3d>
            </w:rPr>
            <w:t>5.4</w:t>
          </w:r>
          <w:r>
            <w:rPr>
              <w:rFonts w:asciiTheme="minorHAnsi" w:eastAsiaTheme="minorEastAsia" w:hAnsiTheme="minorHAnsi" w:cstheme="minorBidi"/>
              <w:kern w:val="2"/>
              <w:sz w:val="24"/>
              <w:szCs w:val="24"/>
              <w14:ligatures w14:val="standardContextual"/>
            </w:rPr>
            <w:tab/>
          </w:r>
          <w:r>
            <w:t>Tips voor Communicatie naar cliënten en familie</w:t>
          </w:r>
          <w:r>
            <w:rPr>
              <w:webHidden/>
            </w:rPr>
            <w:tab/>
          </w:r>
          <w:r>
            <w:rPr>
              <w:webHidden/>
            </w:rPr>
            <w:fldChar w:fldCharType="begin"/>
          </w:r>
          <w:r>
            <w:rPr>
              <w:webHidden/>
            </w:rPr>
            <w:instrText xml:space="preserve"> PAGEREF _Toc198630654 \h </w:instrText>
          </w:r>
          <w:r>
            <w:rPr>
              <w:webHidden/>
            </w:rPr>
          </w:r>
          <w:r>
            <w:rPr>
              <w:webHidden/>
            </w:rPr>
            <w:fldChar w:fldCharType="separate"/>
          </w:r>
          <w:r>
            <w:rPr>
              <w:webHidden/>
            </w:rPr>
            <w:t>8</w:t>
          </w:r>
          <w:r>
            <w:rPr>
              <w:webHidden/>
            </w:rPr>
            <w:fldChar w:fldCharType="end"/>
          </w:r>
        </w:p>
        <w:p w14:paraId="1A8D8B08" w14:textId="1E4D4925" w:rsidR="021B9BCB" w:rsidRDefault="021B9BCB" w:rsidP="021B9BCB">
          <w:pPr>
            <w:pStyle w:val="Inhopg1"/>
            <w:tabs>
              <w:tab w:val="left" w:pos="360"/>
            </w:tabs>
          </w:pPr>
          <w:r>
            <w:fldChar w:fldCharType="end"/>
          </w:r>
        </w:p>
      </w:sdtContent>
    </w:sdt>
    <w:p w14:paraId="2F17FB87" w14:textId="53DDD4B9" w:rsidR="00487671" w:rsidRPr="00F80D64" w:rsidRDefault="00487671">
      <w:pPr>
        <w:rPr>
          <w:sz w:val="20"/>
          <w:szCs w:val="20"/>
        </w:rPr>
      </w:pPr>
    </w:p>
    <w:p w14:paraId="4EA6CF14" w14:textId="3C6B276E" w:rsidR="00227014" w:rsidRDefault="00227014">
      <w:pPr>
        <w:rPr>
          <w:highlight w:val="lightGray"/>
        </w:rPr>
      </w:pPr>
    </w:p>
    <w:p w14:paraId="373C6193" w14:textId="5586D070" w:rsidR="0BBC83DB" w:rsidRDefault="0BBC83DB" w:rsidP="0BBC83DB">
      <w:pPr>
        <w:rPr>
          <w:highlight w:val="lightGray"/>
        </w:rPr>
      </w:pPr>
    </w:p>
    <w:p w14:paraId="010FF173" w14:textId="3A8F6C3E" w:rsidR="0BBC83DB" w:rsidRDefault="0BBC83DB" w:rsidP="0BBC83DB">
      <w:pPr>
        <w:rPr>
          <w:highlight w:val="lightGray"/>
        </w:rPr>
      </w:pPr>
    </w:p>
    <w:p w14:paraId="2314FD78" w14:textId="718D72C5" w:rsidR="0BBC83DB" w:rsidRDefault="0BBC83DB" w:rsidP="0BBC83DB">
      <w:pPr>
        <w:rPr>
          <w:highlight w:val="lightGray"/>
        </w:rPr>
      </w:pPr>
    </w:p>
    <w:p w14:paraId="1BD907ED" w14:textId="31E03493" w:rsidR="0BBC83DB" w:rsidRDefault="0BBC83DB" w:rsidP="0BBC83DB">
      <w:pPr>
        <w:rPr>
          <w:highlight w:val="lightGray"/>
        </w:rPr>
      </w:pPr>
    </w:p>
    <w:p w14:paraId="7A120172" w14:textId="05E3CED1" w:rsidR="0BBC83DB" w:rsidRDefault="0BBC83DB" w:rsidP="0BBC83DB">
      <w:pPr>
        <w:rPr>
          <w:highlight w:val="lightGray"/>
        </w:rPr>
      </w:pPr>
    </w:p>
    <w:p w14:paraId="408508F7" w14:textId="722E27A0" w:rsidR="0BBC83DB" w:rsidRDefault="0BBC83DB" w:rsidP="0BBC83DB">
      <w:pPr>
        <w:rPr>
          <w:highlight w:val="lightGray"/>
        </w:rPr>
      </w:pPr>
    </w:p>
    <w:p w14:paraId="4FFE525E" w14:textId="2C638248" w:rsidR="0BBC83DB" w:rsidRDefault="0BBC83DB" w:rsidP="0BBC83DB">
      <w:pPr>
        <w:rPr>
          <w:highlight w:val="lightGray"/>
        </w:rPr>
      </w:pPr>
    </w:p>
    <w:p w14:paraId="3932F8EF" w14:textId="6BA83B91" w:rsidR="0BBC83DB" w:rsidRDefault="0BBC83DB" w:rsidP="0BBC83DB">
      <w:pPr>
        <w:rPr>
          <w:highlight w:val="lightGray"/>
        </w:rPr>
      </w:pPr>
    </w:p>
    <w:p w14:paraId="6011ACF2" w14:textId="3225AD33" w:rsidR="0BBC83DB" w:rsidRDefault="0BBC83DB" w:rsidP="0BBC83DB">
      <w:pPr>
        <w:rPr>
          <w:highlight w:val="lightGray"/>
        </w:rPr>
      </w:pPr>
    </w:p>
    <w:p w14:paraId="70AE19D7" w14:textId="7FF0F00E" w:rsidR="0BBC83DB" w:rsidRDefault="0BBC83DB" w:rsidP="0BBC83DB">
      <w:pPr>
        <w:rPr>
          <w:highlight w:val="lightGray"/>
        </w:rPr>
      </w:pPr>
    </w:p>
    <w:p w14:paraId="21B59E2D" w14:textId="6A968E57" w:rsidR="0BBC83DB" w:rsidRDefault="0BBC83DB" w:rsidP="0BBC83DB">
      <w:pPr>
        <w:rPr>
          <w:highlight w:val="lightGray"/>
        </w:rPr>
      </w:pPr>
    </w:p>
    <w:p w14:paraId="713444F5" w14:textId="533D4079" w:rsidR="00007B14" w:rsidRDefault="00007B14">
      <w:pPr>
        <w:rPr>
          <w:highlight w:val="lightGray"/>
        </w:rPr>
      </w:pPr>
      <w:r>
        <w:rPr>
          <w:highlight w:val="lightGray"/>
        </w:rPr>
        <w:br w:type="page"/>
      </w:r>
    </w:p>
    <w:p w14:paraId="1F6EF174" w14:textId="59A2E725" w:rsidR="0008210F" w:rsidRPr="0008210F" w:rsidRDefault="0BBC83DB" w:rsidP="00392EDF">
      <w:pPr>
        <w:pStyle w:val="Kop1"/>
      </w:pPr>
      <w:bookmarkStart w:id="12" w:name="_Toc134019585"/>
      <w:bookmarkStart w:id="13" w:name="_Toc206886196"/>
      <w:bookmarkStart w:id="14" w:name="_Toc198630643"/>
      <w:r>
        <w:lastRenderedPageBreak/>
        <w:t>INLEIDING</w:t>
      </w:r>
      <w:bookmarkEnd w:id="12"/>
      <w:bookmarkEnd w:id="13"/>
      <w:bookmarkEnd w:id="14"/>
    </w:p>
    <w:p w14:paraId="7E31B352" w14:textId="77777777" w:rsidR="0008210F" w:rsidRPr="0008210F" w:rsidRDefault="0008210F" w:rsidP="0008210F">
      <w:pPr>
        <w:pStyle w:val="Normal0"/>
        <w:rPr>
          <w:rFonts w:ascii="Verdana" w:hAnsi="Verdana"/>
          <w:sz w:val="18"/>
          <w:szCs w:val="18"/>
        </w:rPr>
      </w:pPr>
    </w:p>
    <w:p w14:paraId="32B1EB1B" w14:textId="6E995AD1" w:rsidR="001C36FF" w:rsidRPr="00F80D64" w:rsidRDefault="3B8DA785" w:rsidP="021B9BCB">
      <w:pPr>
        <w:jc w:val="both"/>
        <w:rPr>
          <w:sz w:val="20"/>
          <w:szCs w:val="20"/>
        </w:rPr>
      </w:pPr>
      <w:r w:rsidRPr="00F80D64">
        <w:rPr>
          <w:sz w:val="20"/>
          <w:szCs w:val="20"/>
        </w:rPr>
        <w:t xml:space="preserve">Dit </w:t>
      </w:r>
      <w:r w:rsidR="00DD7173">
        <w:rPr>
          <w:sz w:val="20"/>
          <w:szCs w:val="20"/>
        </w:rPr>
        <w:t xml:space="preserve">plan en evaluatie over duurzame </w:t>
      </w:r>
      <w:r w:rsidRPr="00F80D64">
        <w:rPr>
          <w:sz w:val="20"/>
          <w:szCs w:val="20"/>
        </w:rPr>
        <w:t xml:space="preserve">communicatie is een praktische uitwerking van het duurzaamheidsbeleid van </w:t>
      </w:r>
      <w:r w:rsidR="00007B14" w:rsidRPr="00007B14">
        <w:rPr>
          <w:sz w:val="20"/>
          <w:szCs w:val="20"/>
          <w:highlight w:val="yellow"/>
        </w:rPr>
        <w:t>zorgorganisatie x</w:t>
      </w:r>
      <w:r w:rsidR="00007B14">
        <w:rPr>
          <w:sz w:val="20"/>
          <w:szCs w:val="20"/>
        </w:rPr>
        <w:t>.</w:t>
      </w:r>
      <w:r w:rsidRPr="00F80D64">
        <w:rPr>
          <w:sz w:val="20"/>
          <w:szCs w:val="20"/>
        </w:rPr>
        <w:t xml:space="preserve"> </w:t>
      </w:r>
    </w:p>
    <w:p w14:paraId="599335A8" w14:textId="1C57ECAD" w:rsidR="001C36FF" w:rsidRPr="00F80D64" w:rsidRDefault="001C36FF" w:rsidP="021B9BCB">
      <w:pPr>
        <w:jc w:val="both"/>
        <w:rPr>
          <w:sz w:val="20"/>
          <w:szCs w:val="20"/>
        </w:rPr>
      </w:pPr>
    </w:p>
    <w:p w14:paraId="351576E0" w14:textId="6492CEAB" w:rsidR="001C36FF" w:rsidRPr="00F80D64" w:rsidRDefault="6B0BCC0A" w:rsidP="021B9BCB">
      <w:pPr>
        <w:jc w:val="both"/>
        <w:rPr>
          <w:sz w:val="20"/>
          <w:szCs w:val="20"/>
        </w:rPr>
      </w:pPr>
      <w:r w:rsidRPr="021B9BCB">
        <w:rPr>
          <w:sz w:val="20"/>
          <w:szCs w:val="20"/>
        </w:rPr>
        <w:t xml:space="preserve">Het communicatieplan is een middel om duurzaamheid binnen </w:t>
      </w:r>
      <w:r w:rsidR="00007B14">
        <w:rPr>
          <w:sz w:val="20"/>
          <w:szCs w:val="20"/>
        </w:rPr>
        <w:t>Zorgorganisatie x</w:t>
      </w:r>
      <w:r w:rsidRPr="021B9BCB">
        <w:rPr>
          <w:sz w:val="20"/>
          <w:szCs w:val="20"/>
        </w:rPr>
        <w:t xml:space="preserve"> verder te laten landen, zodat de duurzame keuze de normale werkwijze wordt voor alle betrokkenen binnen </w:t>
      </w:r>
      <w:r w:rsidR="00007B14">
        <w:rPr>
          <w:sz w:val="20"/>
          <w:szCs w:val="20"/>
          <w:highlight w:val="yellow"/>
        </w:rPr>
        <w:t>z</w:t>
      </w:r>
      <w:r w:rsidR="00007B14" w:rsidRPr="00007B14">
        <w:rPr>
          <w:sz w:val="20"/>
          <w:szCs w:val="20"/>
          <w:highlight w:val="yellow"/>
        </w:rPr>
        <w:t>orgorganisatie x</w:t>
      </w:r>
      <w:r w:rsidRPr="021B9BCB">
        <w:rPr>
          <w:sz w:val="20"/>
          <w:szCs w:val="20"/>
        </w:rPr>
        <w:t>.</w:t>
      </w:r>
    </w:p>
    <w:p w14:paraId="2A6A7F69" w14:textId="157A63AB" w:rsidR="001C36FF" w:rsidRPr="00F80D64" w:rsidRDefault="001C36FF" w:rsidP="021B9BCB">
      <w:pPr>
        <w:jc w:val="both"/>
        <w:rPr>
          <w:sz w:val="20"/>
          <w:szCs w:val="20"/>
        </w:rPr>
      </w:pPr>
    </w:p>
    <w:tbl>
      <w:tblPr>
        <w:tblStyle w:val="Tabelraster"/>
        <w:tblW w:w="0" w:type="auto"/>
        <w:tblLayout w:type="fixed"/>
        <w:tblLook w:val="06A0" w:firstRow="1" w:lastRow="0" w:firstColumn="1" w:lastColumn="0" w:noHBand="1" w:noVBand="1"/>
      </w:tblPr>
      <w:tblGrid>
        <w:gridCol w:w="8490"/>
      </w:tblGrid>
      <w:tr w:rsidR="021B9BCB" w14:paraId="369013A3" w14:textId="77777777" w:rsidTr="021B9BCB">
        <w:trPr>
          <w:trHeight w:val="300"/>
        </w:trPr>
        <w:tc>
          <w:tcPr>
            <w:tcW w:w="8490" w:type="dxa"/>
          </w:tcPr>
          <w:p w14:paraId="628C368E" w14:textId="6A6BF405" w:rsidR="46BFF2B0" w:rsidRDefault="00007B14" w:rsidP="021B9BCB">
            <w:pPr>
              <w:rPr>
                <w:color w:val="7F7F7F" w:themeColor="text1" w:themeTint="80"/>
                <w:sz w:val="20"/>
                <w:szCs w:val="20"/>
              </w:rPr>
            </w:pPr>
            <w:r w:rsidRPr="00007B14">
              <w:rPr>
                <w:color w:val="7F7F7F" w:themeColor="text1" w:themeTint="80"/>
                <w:sz w:val="20"/>
                <w:szCs w:val="20"/>
                <w:highlight w:val="yellow"/>
              </w:rPr>
              <w:t>Zorgorganisatie x</w:t>
            </w:r>
            <w:r w:rsidR="6B0BCC0A" w:rsidRPr="021B9BCB">
              <w:rPr>
                <w:color w:val="7F7F7F" w:themeColor="text1" w:themeTint="80"/>
                <w:sz w:val="20"/>
                <w:szCs w:val="20"/>
              </w:rPr>
              <w:t xml:space="preserve"> volgt de Milieu</w:t>
            </w:r>
            <w:r w:rsidR="00655D02">
              <w:rPr>
                <w:color w:val="7F7F7F" w:themeColor="text1" w:themeTint="80"/>
                <w:sz w:val="20"/>
                <w:szCs w:val="20"/>
              </w:rPr>
              <w:t>t</w:t>
            </w:r>
            <w:r w:rsidR="6B0BCC0A" w:rsidRPr="021B9BCB">
              <w:rPr>
                <w:color w:val="7F7F7F" w:themeColor="text1" w:themeTint="80"/>
                <w:sz w:val="20"/>
                <w:szCs w:val="20"/>
              </w:rPr>
              <w:t>hermometer Zorg. Onderdeel hiervan is dat de organisatie een communicatieplan heeft</w:t>
            </w:r>
            <w:r w:rsidR="20A29D44" w:rsidRPr="021B9BCB">
              <w:rPr>
                <w:color w:val="7F7F7F" w:themeColor="text1" w:themeTint="80"/>
                <w:sz w:val="20"/>
                <w:szCs w:val="20"/>
              </w:rPr>
              <w:t xml:space="preserve"> en uitvoert</w:t>
            </w:r>
            <w:r w:rsidR="6B0BCC0A" w:rsidRPr="021B9BCB">
              <w:rPr>
                <w:color w:val="7F7F7F" w:themeColor="text1" w:themeTint="80"/>
                <w:sz w:val="20"/>
                <w:szCs w:val="20"/>
              </w:rPr>
              <w:t xml:space="preserve">. </w:t>
            </w:r>
            <w:r w:rsidR="2E72BCA0" w:rsidRPr="021B9BCB">
              <w:rPr>
                <w:color w:val="7F7F7F" w:themeColor="text1" w:themeTint="80"/>
                <w:sz w:val="20"/>
                <w:szCs w:val="20"/>
              </w:rPr>
              <w:t>Zie onderstaande beschrijving.</w:t>
            </w:r>
          </w:p>
          <w:p w14:paraId="4EF50D76" w14:textId="77777777" w:rsidR="00F52DAF" w:rsidRDefault="00F52DAF" w:rsidP="021B9BCB">
            <w:pPr>
              <w:rPr>
                <w:color w:val="7F7F7F" w:themeColor="text1" w:themeTint="80"/>
                <w:sz w:val="20"/>
                <w:szCs w:val="20"/>
              </w:rPr>
            </w:pPr>
          </w:p>
          <w:p w14:paraId="44FA81F1" w14:textId="77777777" w:rsidR="00655D02" w:rsidRDefault="00655D02" w:rsidP="021B9BCB">
            <w:pPr>
              <w:rPr>
                <w:color w:val="7F7F7F" w:themeColor="text1" w:themeTint="80"/>
                <w:sz w:val="20"/>
                <w:szCs w:val="20"/>
              </w:rPr>
            </w:pPr>
          </w:p>
          <w:p w14:paraId="0019BAC2" w14:textId="77777777" w:rsidR="00655D02" w:rsidRDefault="6B0BCC0A" w:rsidP="021B9BCB">
            <w:pPr>
              <w:rPr>
                <w:color w:val="7F7F7F" w:themeColor="text1" w:themeTint="80"/>
              </w:rPr>
            </w:pPr>
            <w:r w:rsidRPr="021B9BCB">
              <w:rPr>
                <w:color w:val="7F7F7F" w:themeColor="text1" w:themeTint="80"/>
                <w:sz w:val="20"/>
                <w:szCs w:val="20"/>
              </w:rPr>
              <w:t>De organisatie heeft een actueel communicatieplan duurzaamheid. Het plan omvat minimaal doelstellingen voor:</w:t>
            </w:r>
          </w:p>
          <w:p w14:paraId="436C5D98" w14:textId="77777777" w:rsidR="00655D02" w:rsidRPr="00655D02" w:rsidRDefault="6B0BCC0A" w:rsidP="021B9BCB">
            <w:pPr>
              <w:pStyle w:val="Lijstalinea"/>
              <w:numPr>
                <w:ilvl w:val="0"/>
                <w:numId w:val="31"/>
              </w:numPr>
              <w:rPr>
                <w:color w:val="7F7F7F" w:themeColor="text1" w:themeTint="80"/>
              </w:rPr>
            </w:pPr>
            <w:r w:rsidRPr="00655D02">
              <w:rPr>
                <w:color w:val="7F7F7F" w:themeColor="text1" w:themeTint="80"/>
                <w:sz w:val="20"/>
                <w:szCs w:val="20"/>
              </w:rPr>
              <w:t>Het bereiken van de volgende doelgroepen:</w:t>
            </w:r>
          </w:p>
          <w:p w14:paraId="5A18A2FD" w14:textId="77777777" w:rsidR="00655D02" w:rsidRPr="00655D02" w:rsidRDefault="6B0BCC0A" w:rsidP="021B9BCB">
            <w:pPr>
              <w:pStyle w:val="Lijstalinea"/>
              <w:numPr>
                <w:ilvl w:val="1"/>
                <w:numId w:val="31"/>
              </w:numPr>
              <w:rPr>
                <w:color w:val="7F7F7F" w:themeColor="text1" w:themeTint="80"/>
              </w:rPr>
            </w:pPr>
            <w:r w:rsidRPr="00655D02">
              <w:rPr>
                <w:color w:val="7F7F7F" w:themeColor="text1" w:themeTint="80"/>
                <w:sz w:val="20"/>
                <w:szCs w:val="20"/>
              </w:rPr>
              <w:t>bij medewerkers;</w:t>
            </w:r>
          </w:p>
          <w:p w14:paraId="5F6D60E4" w14:textId="77777777" w:rsidR="00655D02" w:rsidRPr="00655D02" w:rsidRDefault="6B0BCC0A" w:rsidP="021B9BCB">
            <w:pPr>
              <w:pStyle w:val="Lijstalinea"/>
              <w:numPr>
                <w:ilvl w:val="1"/>
                <w:numId w:val="31"/>
              </w:numPr>
              <w:rPr>
                <w:color w:val="7F7F7F" w:themeColor="text1" w:themeTint="80"/>
              </w:rPr>
            </w:pPr>
            <w:r w:rsidRPr="00655D02">
              <w:rPr>
                <w:color w:val="7F7F7F" w:themeColor="text1" w:themeTint="80"/>
                <w:sz w:val="20"/>
                <w:szCs w:val="20"/>
              </w:rPr>
              <w:t>bij patiënten/cliënten;</w:t>
            </w:r>
          </w:p>
          <w:p w14:paraId="467D04C4" w14:textId="77777777" w:rsidR="00655D02" w:rsidRPr="00655D02" w:rsidRDefault="6B0BCC0A" w:rsidP="021B9BCB">
            <w:pPr>
              <w:pStyle w:val="Lijstalinea"/>
              <w:numPr>
                <w:ilvl w:val="1"/>
                <w:numId w:val="31"/>
              </w:numPr>
              <w:rPr>
                <w:color w:val="7F7F7F" w:themeColor="text1" w:themeTint="80"/>
              </w:rPr>
            </w:pPr>
            <w:r w:rsidRPr="00655D02">
              <w:rPr>
                <w:color w:val="7F7F7F" w:themeColor="text1" w:themeTint="80"/>
                <w:sz w:val="20"/>
                <w:szCs w:val="20"/>
              </w:rPr>
              <w:t>bij bezoekers/familie.</w:t>
            </w:r>
          </w:p>
          <w:p w14:paraId="23643625" w14:textId="77777777" w:rsidR="00655D02" w:rsidRPr="00655D02" w:rsidRDefault="6B0BCC0A" w:rsidP="021B9BCB">
            <w:pPr>
              <w:pStyle w:val="Lijstalinea"/>
              <w:numPr>
                <w:ilvl w:val="0"/>
                <w:numId w:val="31"/>
              </w:numPr>
              <w:rPr>
                <w:color w:val="7F7F7F" w:themeColor="text1" w:themeTint="80"/>
              </w:rPr>
            </w:pPr>
            <w:r w:rsidRPr="00655D02">
              <w:rPr>
                <w:color w:val="7F7F7F" w:themeColor="text1" w:themeTint="80"/>
                <w:sz w:val="20"/>
                <w:szCs w:val="20"/>
              </w:rPr>
              <w:t>Het communiceren van de volgende onderwerpen:</w:t>
            </w:r>
          </w:p>
          <w:p w14:paraId="5AC69743" w14:textId="77777777" w:rsidR="00655D02" w:rsidRPr="00655D02" w:rsidRDefault="6B0BCC0A" w:rsidP="021B9BCB">
            <w:pPr>
              <w:pStyle w:val="Lijstalinea"/>
              <w:numPr>
                <w:ilvl w:val="1"/>
                <w:numId w:val="31"/>
              </w:numPr>
              <w:rPr>
                <w:color w:val="7F7F7F" w:themeColor="text1" w:themeTint="80"/>
              </w:rPr>
            </w:pPr>
            <w:r w:rsidRPr="00655D02">
              <w:rPr>
                <w:color w:val="7F7F7F" w:themeColor="text1" w:themeTint="80"/>
                <w:sz w:val="20"/>
                <w:szCs w:val="20"/>
              </w:rPr>
              <w:t>Organisatieniveau: Het gevoerde duurzaamheidsbeleid en maatregelen van de organisatie;</w:t>
            </w:r>
          </w:p>
          <w:p w14:paraId="5614C340" w14:textId="77777777" w:rsidR="00655D02" w:rsidRPr="00655D02" w:rsidRDefault="6B0BCC0A" w:rsidP="00655D02">
            <w:pPr>
              <w:pStyle w:val="Lijstalinea"/>
              <w:numPr>
                <w:ilvl w:val="1"/>
                <w:numId w:val="31"/>
              </w:numPr>
              <w:rPr>
                <w:color w:val="7F7F7F" w:themeColor="text1" w:themeTint="80"/>
              </w:rPr>
            </w:pPr>
            <w:r w:rsidRPr="00655D02">
              <w:rPr>
                <w:color w:val="7F7F7F" w:themeColor="text1" w:themeTint="80"/>
                <w:sz w:val="20"/>
                <w:szCs w:val="20"/>
              </w:rPr>
              <w:t xml:space="preserve">Landelijk niveau: Ontwikkelingen duurzame zorg, bijvoorbeeld volgens de thema's van de Green Deal Duurzame Zorg 3.0 </w:t>
            </w:r>
          </w:p>
          <w:p w14:paraId="4ECE8EC5" w14:textId="77777777" w:rsidR="00655D02" w:rsidRPr="00655D02" w:rsidRDefault="6B0BCC0A" w:rsidP="00655D02">
            <w:pPr>
              <w:ind w:left="709"/>
              <w:rPr>
                <w:color w:val="7F7F7F" w:themeColor="text1" w:themeTint="80"/>
              </w:rPr>
            </w:pPr>
            <w:r w:rsidRPr="00655D02">
              <w:rPr>
                <w:color w:val="7F7F7F" w:themeColor="text1" w:themeTint="80"/>
                <w:sz w:val="20"/>
                <w:szCs w:val="20"/>
              </w:rPr>
              <w:t>Voor goud:</w:t>
            </w:r>
          </w:p>
          <w:p w14:paraId="6CCD1AC3" w14:textId="072C6FED" w:rsidR="6B0BCC0A" w:rsidRPr="00655D02" w:rsidRDefault="6B0BCC0A" w:rsidP="00655D02">
            <w:pPr>
              <w:pStyle w:val="Lijstalinea"/>
              <w:numPr>
                <w:ilvl w:val="1"/>
                <w:numId w:val="31"/>
              </w:numPr>
              <w:rPr>
                <w:color w:val="7F7F7F" w:themeColor="text1" w:themeTint="80"/>
              </w:rPr>
            </w:pPr>
            <w:r w:rsidRPr="00655D02">
              <w:rPr>
                <w:color w:val="7F7F7F" w:themeColor="text1" w:themeTint="80"/>
                <w:sz w:val="20"/>
                <w:szCs w:val="20"/>
              </w:rPr>
              <w:t xml:space="preserve">Internationaal: De impact van zorg op het klimaat en planetaire gezondheid. De organisatie heeft daarnaast een bijpassend actieplan. </w:t>
            </w:r>
          </w:p>
          <w:p w14:paraId="78600BE8" w14:textId="4DD4E758" w:rsidR="021B9BCB" w:rsidRDefault="021B9BCB" w:rsidP="021B9BCB">
            <w:pPr>
              <w:rPr>
                <w:color w:val="7F7F7F" w:themeColor="text1" w:themeTint="80"/>
                <w:sz w:val="20"/>
                <w:szCs w:val="20"/>
              </w:rPr>
            </w:pPr>
          </w:p>
          <w:p w14:paraId="1A6DC174" w14:textId="1343D8E6" w:rsidR="6B0BCC0A" w:rsidRDefault="6B0BCC0A" w:rsidP="021B9BCB">
            <w:pPr>
              <w:rPr>
                <w:color w:val="7F7F7F" w:themeColor="text1" w:themeTint="80"/>
                <w:sz w:val="20"/>
                <w:szCs w:val="20"/>
              </w:rPr>
            </w:pPr>
            <w:r w:rsidRPr="021B9BCB">
              <w:rPr>
                <w:color w:val="7F7F7F" w:themeColor="text1" w:themeTint="80"/>
                <w:sz w:val="20"/>
                <w:szCs w:val="20"/>
              </w:rPr>
              <w:t xml:space="preserve">Het actieplan bevat maatregelen, prioriteiten, planning en verantwoordelijken en dient jaarlijks aantoonbaar te worden geëvalueerd en, indien noodzakelijk, te worden bijgesteld. </w:t>
            </w:r>
          </w:p>
          <w:p w14:paraId="2F999C71" w14:textId="7E8AA62F" w:rsidR="021B9BCB" w:rsidRDefault="021B9BCB" w:rsidP="021B9BCB">
            <w:pPr>
              <w:rPr>
                <w:color w:val="7F7F7F" w:themeColor="text1" w:themeTint="80"/>
                <w:sz w:val="20"/>
                <w:szCs w:val="20"/>
              </w:rPr>
            </w:pPr>
          </w:p>
          <w:p w14:paraId="02ACE665" w14:textId="77777777" w:rsidR="00621E00" w:rsidRDefault="6B0BCC0A" w:rsidP="021B9BCB">
            <w:pPr>
              <w:rPr>
                <w:color w:val="7F7F7F" w:themeColor="text1" w:themeTint="80"/>
                <w:sz w:val="20"/>
                <w:szCs w:val="20"/>
              </w:rPr>
            </w:pPr>
            <w:r w:rsidRPr="021B9BCB">
              <w:rPr>
                <w:color w:val="7F7F7F" w:themeColor="text1" w:themeTint="80"/>
                <w:sz w:val="20"/>
                <w:szCs w:val="20"/>
              </w:rPr>
              <w:t>In het plan komen minimaal de volgende aspecten naar voren:</w:t>
            </w:r>
          </w:p>
          <w:p w14:paraId="438F6CCE" w14:textId="77777777" w:rsidR="00621E00" w:rsidRDefault="6B0BCC0A" w:rsidP="021B9BCB">
            <w:pPr>
              <w:pStyle w:val="Lijstalinea"/>
              <w:numPr>
                <w:ilvl w:val="0"/>
                <w:numId w:val="33"/>
              </w:numPr>
              <w:rPr>
                <w:color w:val="7F7F7F" w:themeColor="text1" w:themeTint="80"/>
                <w:sz w:val="20"/>
                <w:szCs w:val="20"/>
              </w:rPr>
            </w:pPr>
            <w:r w:rsidRPr="00621E00">
              <w:rPr>
                <w:color w:val="7F7F7F" w:themeColor="text1" w:themeTint="80"/>
                <w:sz w:val="20"/>
                <w:szCs w:val="20"/>
              </w:rPr>
              <w:t>Gebruik van diverse communicatiemedia;</w:t>
            </w:r>
          </w:p>
          <w:p w14:paraId="08FD84AC" w14:textId="77777777" w:rsidR="00621E00" w:rsidRDefault="6B0BCC0A" w:rsidP="021B9BCB">
            <w:pPr>
              <w:pStyle w:val="Lijstalinea"/>
              <w:numPr>
                <w:ilvl w:val="0"/>
                <w:numId w:val="33"/>
              </w:numPr>
              <w:rPr>
                <w:color w:val="7F7F7F" w:themeColor="text1" w:themeTint="80"/>
                <w:sz w:val="20"/>
                <w:szCs w:val="20"/>
              </w:rPr>
            </w:pPr>
            <w:r w:rsidRPr="00621E00">
              <w:rPr>
                <w:color w:val="7F7F7F" w:themeColor="text1" w:themeTint="80"/>
                <w:sz w:val="20"/>
                <w:szCs w:val="20"/>
              </w:rPr>
              <w:t xml:space="preserve">Contentkalender, inclusief </w:t>
            </w:r>
            <w:proofErr w:type="spellStart"/>
            <w:r w:rsidRPr="00621E00">
              <w:rPr>
                <w:color w:val="7F7F7F" w:themeColor="text1" w:themeTint="80"/>
                <w:sz w:val="20"/>
                <w:szCs w:val="20"/>
              </w:rPr>
              <w:t>zorgbrede</w:t>
            </w:r>
            <w:proofErr w:type="spellEnd"/>
            <w:r w:rsidRPr="00621E00">
              <w:rPr>
                <w:color w:val="7F7F7F" w:themeColor="text1" w:themeTint="80"/>
                <w:sz w:val="20"/>
                <w:szCs w:val="20"/>
              </w:rPr>
              <w:t xml:space="preserve"> en/of </w:t>
            </w:r>
            <w:proofErr w:type="spellStart"/>
            <w:r w:rsidRPr="00621E00">
              <w:rPr>
                <w:color w:val="7F7F7F" w:themeColor="text1" w:themeTint="80"/>
                <w:sz w:val="20"/>
                <w:szCs w:val="20"/>
              </w:rPr>
              <w:t>organisatiebrede</w:t>
            </w:r>
            <w:proofErr w:type="spellEnd"/>
            <w:r w:rsidRPr="00621E00">
              <w:rPr>
                <w:color w:val="7F7F7F" w:themeColor="text1" w:themeTint="80"/>
                <w:sz w:val="20"/>
                <w:szCs w:val="20"/>
              </w:rPr>
              <w:t xml:space="preserve"> campagnes</w:t>
            </w:r>
            <w:r w:rsidR="00621E00">
              <w:rPr>
                <w:color w:val="7F7F7F" w:themeColor="text1" w:themeTint="80"/>
                <w:sz w:val="20"/>
                <w:szCs w:val="20"/>
              </w:rPr>
              <w:t>.</w:t>
            </w:r>
          </w:p>
          <w:p w14:paraId="64CA66B6" w14:textId="7754BDAD" w:rsidR="6B0BCC0A" w:rsidRPr="00621E00" w:rsidRDefault="6B0BCC0A" w:rsidP="00621E00">
            <w:pPr>
              <w:rPr>
                <w:color w:val="7F7F7F" w:themeColor="text1" w:themeTint="80"/>
                <w:sz w:val="20"/>
                <w:szCs w:val="20"/>
              </w:rPr>
            </w:pPr>
            <w:r w:rsidRPr="00621E00">
              <w:rPr>
                <w:color w:val="7F7F7F" w:themeColor="text1" w:themeTint="80"/>
                <w:sz w:val="20"/>
                <w:szCs w:val="20"/>
              </w:rPr>
              <w:t xml:space="preserve"> </w:t>
            </w:r>
          </w:p>
          <w:p w14:paraId="176FE573" w14:textId="77777777" w:rsidR="6B0BCC0A" w:rsidRDefault="6B0BCC0A" w:rsidP="021B9BCB">
            <w:pPr>
              <w:rPr>
                <w:color w:val="7F7F7F" w:themeColor="text1" w:themeTint="80"/>
                <w:sz w:val="20"/>
                <w:szCs w:val="20"/>
              </w:rPr>
            </w:pPr>
            <w:r w:rsidRPr="021B9BCB">
              <w:rPr>
                <w:color w:val="7F7F7F" w:themeColor="text1" w:themeTint="80"/>
                <w:sz w:val="20"/>
                <w:szCs w:val="20"/>
              </w:rPr>
              <w:t>Het plan wordt benoemd in of is onderdeel van het overkoepelende duurzaamheidsbeleid (eis 1.3) en is afgestemd met de communicatieafdeling. Afhankelijk van de ontvankelijkheid van patiënten/cliënten kunnen deze als doelgroep buiten beschouwing worden gelaten.</w:t>
            </w:r>
          </w:p>
          <w:p w14:paraId="27A62E8D" w14:textId="5F8389B0" w:rsidR="00F52DAF" w:rsidRDefault="00F52DAF" w:rsidP="021B9BCB">
            <w:pPr>
              <w:rPr>
                <w:color w:val="7F7F7F" w:themeColor="text1" w:themeTint="80"/>
                <w:sz w:val="20"/>
                <w:szCs w:val="20"/>
              </w:rPr>
            </w:pPr>
          </w:p>
        </w:tc>
      </w:tr>
      <w:bookmarkEnd w:id="10"/>
      <w:bookmarkEnd w:id="9"/>
      <w:bookmarkEnd w:id="8"/>
    </w:tbl>
    <w:p w14:paraId="0D9CBF32" w14:textId="6E8EE1D4" w:rsidR="021B9BCB" w:rsidRDefault="021B9BCB" w:rsidP="021B9BCB">
      <w:pPr>
        <w:jc w:val="both"/>
        <w:rPr>
          <w:sz w:val="20"/>
          <w:szCs w:val="20"/>
        </w:rPr>
      </w:pPr>
    </w:p>
    <w:p w14:paraId="17705039" w14:textId="77777777" w:rsidR="00621E00" w:rsidRDefault="00621E00" w:rsidP="021B9BCB">
      <w:pPr>
        <w:jc w:val="both"/>
        <w:rPr>
          <w:sz w:val="20"/>
          <w:szCs w:val="20"/>
        </w:rPr>
      </w:pPr>
      <w:bookmarkStart w:id="15" w:name="_Toc134019586"/>
      <w:bookmarkStart w:id="16" w:name="_Toc456793943"/>
      <w:bookmarkStart w:id="17" w:name="_Toc465774898"/>
      <w:bookmarkStart w:id="18" w:name="_Toc468101608"/>
    </w:p>
    <w:p w14:paraId="6F4B7582" w14:textId="1ACCF1C5" w:rsidR="00113D90" w:rsidRPr="00113D90" w:rsidRDefault="6C07FA20" w:rsidP="021B9BCB">
      <w:pPr>
        <w:jc w:val="both"/>
        <w:rPr>
          <w:rStyle w:val="gmail-eop"/>
          <w:sz w:val="20"/>
          <w:szCs w:val="20"/>
        </w:rPr>
      </w:pPr>
      <w:r w:rsidRPr="021B9BCB">
        <w:rPr>
          <w:sz w:val="20"/>
          <w:szCs w:val="20"/>
        </w:rPr>
        <w:t>In dit communicatieplan wordt bovenstaande verder uitgewerkt.</w:t>
      </w:r>
      <w:r w:rsidR="0D7D2EBA" w:rsidRPr="021B9BCB">
        <w:rPr>
          <w:sz w:val="20"/>
          <w:szCs w:val="20"/>
        </w:rPr>
        <w:t xml:space="preserve"> </w:t>
      </w:r>
      <w:r w:rsidR="13F65C69" w:rsidRPr="021B9BCB">
        <w:rPr>
          <w:sz w:val="20"/>
          <w:szCs w:val="20"/>
        </w:rPr>
        <w:t xml:space="preserve">Hiervoor is het </w:t>
      </w:r>
      <w:hyperlink r:id="rId15" w:history="1">
        <w:r w:rsidR="13F65C69" w:rsidRPr="00621E00">
          <w:rPr>
            <w:rStyle w:val="Hyperlink"/>
            <w:sz w:val="20"/>
            <w:szCs w:val="20"/>
          </w:rPr>
          <w:t>Draaiboek groene</w:t>
        </w:r>
        <w:r w:rsidR="0D7D2EBA" w:rsidRPr="00621E00">
          <w:rPr>
            <w:rStyle w:val="Hyperlink"/>
            <w:sz w:val="20"/>
            <w:szCs w:val="20"/>
          </w:rPr>
          <w:t xml:space="preserve"> communicatie van MPZ</w:t>
        </w:r>
      </w:hyperlink>
      <w:r w:rsidR="04D469E5" w:rsidRPr="021B9BCB">
        <w:rPr>
          <w:sz w:val="20"/>
          <w:szCs w:val="20"/>
        </w:rPr>
        <w:t xml:space="preserve"> </w:t>
      </w:r>
      <w:r w:rsidR="0D7D2EBA" w:rsidRPr="021B9BCB">
        <w:rPr>
          <w:sz w:val="20"/>
          <w:szCs w:val="20"/>
        </w:rPr>
        <w:t>versie 2023</w:t>
      </w:r>
      <w:r w:rsidR="595100B6" w:rsidRPr="021B9BCB">
        <w:rPr>
          <w:sz w:val="20"/>
          <w:szCs w:val="20"/>
        </w:rPr>
        <w:t>, als leidraad gebruikt.</w:t>
      </w:r>
      <w:bookmarkStart w:id="19" w:name="_Toc188797556"/>
      <w:bookmarkStart w:id="20" w:name="_Toc188797614"/>
      <w:bookmarkStart w:id="21" w:name="_Toc188798198"/>
      <w:bookmarkStart w:id="22" w:name="_Toc188806265"/>
      <w:bookmarkEnd w:id="19"/>
      <w:bookmarkEnd w:id="20"/>
      <w:bookmarkEnd w:id="21"/>
      <w:bookmarkEnd w:id="22"/>
      <w:r w:rsidR="00227014" w:rsidRPr="0BBC83DB">
        <w:rPr>
          <w:rStyle w:val="gmail-eop"/>
          <w:sz w:val="20"/>
          <w:szCs w:val="20"/>
        </w:rPr>
        <w:t xml:space="preserve"> </w:t>
      </w:r>
      <w:r w:rsidR="00113D90" w:rsidRPr="00113D90">
        <w:rPr>
          <w:rStyle w:val="gmail-eop"/>
          <w:bCs/>
          <w:sz w:val="20"/>
          <w:szCs w:val="20"/>
        </w:rPr>
        <w:br/>
      </w:r>
    </w:p>
    <w:p w14:paraId="63E9A709" w14:textId="6112114D" w:rsidR="00E53A29" w:rsidRDefault="00E53A29" w:rsidP="021B9BCB">
      <w:pPr>
        <w:rPr>
          <w:rStyle w:val="gmail-eop"/>
          <w:rFonts w:ascii="Calibri" w:eastAsiaTheme="minorEastAsia" w:hAnsi="Calibri" w:cs="Calibri"/>
          <w:sz w:val="20"/>
          <w:szCs w:val="20"/>
        </w:rPr>
      </w:pPr>
      <w:r w:rsidRPr="021B9BCB">
        <w:rPr>
          <w:rStyle w:val="gmail-eop"/>
          <w:sz w:val="20"/>
          <w:szCs w:val="20"/>
        </w:rPr>
        <w:br w:type="page"/>
      </w:r>
    </w:p>
    <w:p w14:paraId="69754F84" w14:textId="5C90EC8B" w:rsidR="4C84ECFE" w:rsidRDefault="4C84ECFE" w:rsidP="021B9BCB">
      <w:pPr>
        <w:pStyle w:val="Kop1"/>
        <w:spacing w:line="259" w:lineRule="auto"/>
      </w:pPr>
      <w:bookmarkStart w:id="23" w:name="_Toc215463235"/>
      <w:bookmarkStart w:id="24" w:name="_Toc198630644"/>
      <w:r>
        <w:lastRenderedPageBreak/>
        <w:t>Communicatie-</w:t>
      </w:r>
      <w:r w:rsidR="148E4E47">
        <w:t>DOELSTELLINGEN</w:t>
      </w:r>
      <w:bookmarkEnd w:id="23"/>
      <w:bookmarkEnd w:id="24"/>
    </w:p>
    <w:p w14:paraId="10EB8A92" w14:textId="45B766E9" w:rsidR="021B9BCB" w:rsidRDefault="021B9BCB" w:rsidP="021B9BCB">
      <w:pPr>
        <w:pStyle w:val="Kop2"/>
        <w:numPr>
          <w:ilvl w:val="0"/>
          <w:numId w:val="0"/>
        </w:numPr>
      </w:pPr>
    </w:p>
    <w:p w14:paraId="32039BA3" w14:textId="3DA01251" w:rsidR="3EC468DC" w:rsidRDefault="3EC468DC" w:rsidP="021B9BCB">
      <w:pPr>
        <w:spacing w:line="259" w:lineRule="auto"/>
        <w:jc w:val="both"/>
      </w:pPr>
      <w:r>
        <w:t xml:space="preserve">Het doel is dat de duurzame keuze de normale keuze wordt binnen </w:t>
      </w:r>
      <w:r w:rsidR="00007B14" w:rsidRPr="00007B14">
        <w:rPr>
          <w:highlight w:val="yellow"/>
        </w:rPr>
        <w:t>zorgorganisatie x</w:t>
      </w:r>
      <w:r>
        <w:t xml:space="preserve">. </w:t>
      </w:r>
      <w:r w:rsidR="36B9F1AA">
        <w:t>Het middel co</w:t>
      </w:r>
      <w:r>
        <w:t xml:space="preserve">mmunicatie </w:t>
      </w:r>
      <w:r w:rsidR="7A2C8DE4">
        <w:t xml:space="preserve">wordt </w:t>
      </w:r>
      <w:r>
        <w:t xml:space="preserve">ingezet om het gedrag van de verschillende doelgroepen te </w:t>
      </w:r>
      <w:r w:rsidR="059A8A5A">
        <w:t>beïnvloeden</w:t>
      </w:r>
      <w:r>
        <w:t xml:space="preserve">. Daarnaast wordt ook </w:t>
      </w:r>
      <w:r w:rsidR="08AD1E5C">
        <w:t xml:space="preserve">onbewuste </w:t>
      </w:r>
      <w:r w:rsidR="389CD372">
        <w:t>gedragsbeïnvloeding</w:t>
      </w:r>
      <w:r w:rsidR="08AD1E5C">
        <w:t xml:space="preserve"> ingezet door de duurzame keuze de makkelijkst</w:t>
      </w:r>
      <w:r w:rsidR="1B077564">
        <w:t>e</w:t>
      </w:r>
      <w:r w:rsidR="08AD1E5C">
        <w:t>/aantrekkelijkste keuze te maken.</w:t>
      </w:r>
    </w:p>
    <w:p w14:paraId="67307B5A" w14:textId="3DAFCE0A" w:rsidR="021B9BCB" w:rsidRDefault="021B9BCB" w:rsidP="021B9BCB"/>
    <w:p w14:paraId="617D6058" w14:textId="64CCE302" w:rsidR="00C37860" w:rsidRDefault="634DEBCE">
      <w:r>
        <w:t>Medewerkers:</w:t>
      </w:r>
    </w:p>
    <w:p w14:paraId="549DDF86" w14:textId="3B6E01EA" w:rsidR="634DEBCE" w:rsidRDefault="634DEBCE" w:rsidP="021B9BCB">
      <w:pPr>
        <w:pStyle w:val="Lijstalinea"/>
        <w:numPr>
          <w:ilvl w:val="0"/>
          <w:numId w:val="1"/>
        </w:numPr>
      </w:pPr>
      <w:r w:rsidRPr="021B9BCB">
        <w:t xml:space="preserve">Jaarlijks informeren over voortgang </w:t>
      </w:r>
      <w:r w:rsidR="413C2512" w:rsidRPr="021B9BCB">
        <w:t>op</w:t>
      </w:r>
      <w:r w:rsidR="55D70067" w:rsidRPr="021B9BCB">
        <w:t xml:space="preserve"> de duurzaamheidsdoelen</w:t>
      </w:r>
      <w:r w:rsidRPr="021B9BCB">
        <w:t xml:space="preserve"> via jaarverslag</w:t>
      </w:r>
    </w:p>
    <w:p w14:paraId="38602372" w14:textId="2F1AE045" w:rsidR="2E8A995F" w:rsidRDefault="2E8A995F" w:rsidP="021B9BCB">
      <w:pPr>
        <w:pStyle w:val="Lijstalinea"/>
        <w:numPr>
          <w:ilvl w:val="0"/>
          <w:numId w:val="1"/>
        </w:numPr>
      </w:pPr>
      <w:r w:rsidRPr="021B9BCB">
        <w:t>Betrekken bij jaarlijkse campagnes, zoals afval- en energiecampagnes</w:t>
      </w:r>
    </w:p>
    <w:p w14:paraId="1AC4A4BB" w14:textId="72DCBE84" w:rsidR="0ECE32B5" w:rsidRDefault="0ECE32B5" w:rsidP="021B9BCB">
      <w:pPr>
        <w:pStyle w:val="Lijstalinea"/>
        <w:numPr>
          <w:ilvl w:val="0"/>
          <w:numId w:val="1"/>
        </w:numPr>
      </w:pPr>
      <w:r w:rsidRPr="021B9BCB">
        <w:t>Gelegenheid geven tot participatie</w:t>
      </w:r>
    </w:p>
    <w:p w14:paraId="5192F22F" w14:textId="4999FF89" w:rsidR="429AE308" w:rsidRDefault="429AE308" w:rsidP="021B9BCB">
      <w:pPr>
        <w:pStyle w:val="Lijstalinea"/>
        <w:numPr>
          <w:ilvl w:val="0"/>
          <w:numId w:val="1"/>
        </w:numPr>
      </w:pPr>
      <w:r w:rsidRPr="021B9BCB">
        <w:t>Informeren</w:t>
      </w:r>
      <w:r w:rsidR="205C4C7D" w:rsidRPr="021B9BCB">
        <w:t xml:space="preserve"> </w:t>
      </w:r>
      <w:r w:rsidR="2626A7CD" w:rsidRPr="021B9BCB">
        <w:t>over specifieke onderwerpen met als doel gedragsverandering, zoals vervoer, voeding, afval, energiegebruik.</w:t>
      </w:r>
      <w:r w:rsidRPr="021B9BCB">
        <w:t xml:space="preserve"> </w:t>
      </w:r>
    </w:p>
    <w:p w14:paraId="0B8B2895" w14:textId="15B4F3D8" w:rsidR="021B9BCB" w:rsidRDefault="021B9BCB" w:rsidP="021B9BCB">
      <w:pPr>
        <w:pStyle w:val="gmail-paragraph"/>
        <w:spacing w:before="0" w:beforeAutospacing="0" w:after="0" w:afterAutospacing="0"/>
        <w:jc w:val="both"/>
        <w:rPr>
          <w:rStyle w:val="gmail-textrun"/>
          <w:rFonts w:ascii="Verdana" w:hAnsi="Verdana"/>
          <w:sz w:val="20"/>
          <w:szCs w:val="20"/>
        </w:rPr>
      </w:pPr>
    </w:p>
    <w:p w14:paraId="5D7002AC" w14:textId="6386472D" w:rsidR="429AE308" w:rsidRDefault="429AE308">
      <w:r>
        <w:t>Cliënten</w:t>
      </w:r>
      <w:r w:rsidR="513A946C">
        <w:t xml:space="preserve"> en familie:</w:t>
      </w:r>
    </w:p>
    <w:p w14:paraId="1BE77DE6" w14:textId="59C8FFCF" w:rsidR="513A946C" w:rsidRDefault="513A946C" w:rsidP="021B9BCB">
      <w:pPr>
        <w:pStyle w:val="Lijstalinea"/>
        <w:numPr>
          <w:ilvl w:val="0"/>
          <w:numId w:val="1"/>
        </w:numPr>
      </w:pPr>
      <w:r w:rsidRPr="021B9BCB">
        <w:t>Jaarlijks informeren over voortgang</w:t>
      </w:r>
      <w:r w:rsidR="791EDFC5" w:rsidRPr="021B9BCB">
        <w:t xml:space="preserve"> op de duurzaamheids</w:t>
      </w:r>
      <w:r w:rsidRPr="021B9BCB">
        <w:t>doelen via jaarverslag</w:t>
      </w:r>
    </w:p>
    <w:p w14:paraId="6DDB3CE1" w14:textId="61CC0149" w:rsidR="64CFDFC6" w:rsidRDefault="64CFDFC6" w:rsidP="021B9BCB">
      <w:pPr>
        <w:pStyle w:val="Lijstalinea"/>
        <w:numPr>
          <w:ilvl w:val="0"/>
          <w:numId w:val="1"/>
        </w:numPr>
      </w:pPr>
      <w:r w:rsidRPr="021B9BCB">
        <w:t>Betrekken bij jaarlijkse campagnes, zoals afval- en energiecampagnes</w:t>
      </w:r>
    </w:p>
    <w:p w14:paraId="59476133" w14:textId="5BCE1F70" w:rsidR="771A5B8B" w:rsidRDefault="771A5B8B" w:rsidP="021B9BCB">
      <w:pPr>
        <w:pStyle w:val="Lijstalinea"/>
        <w:numPr>
          <w:ilvl w:val="0"/>
          <w:numId w:val="1"/>
        </w:numPr>
      </w:pPr>
      <w:r w:rsidRPr="021B9BCB">
        <w:t xml:space="preserve">Gelegenheid geven tot participatie, bijv. </w:t>
      </w:r>
      <w:r w:rsidR="0BC9BD3E" w:rsidRPr="021B9BCB">
        <w:t>v</w:t>
      </w:r>
      <w:r w:rsidRPr="021B9BCB">
        <w:t xml:space="preserve">ia de </w:t>
      </w:r>
      <w:r w:rsidR="0B011310" w:rsidRPr="021B9BCB">
        <w:t>cliënten</w:t>
      </w:r>
      <w:r w:rsidRPr="021B9BCB">
        <w:t>-/familieraad</w:t>
      </w:r>
    </w:p>
    <w:p w14:paraId="2B196098" w14:textId="2515A7DC" w:rsidR="7E25846B" w:rsidRDefault="7E25846B" w:rsidP="021B9BCB">
      <w:pPr>
        <w:pStyle w:val="Lijstalinea"/>
        <w:numPr>
          <w:ilvl w:val="0"/>
          <w:numId w:val="1"/>
        </w:numPr>
      </w:pPr>
      <w:r w:rsidRPr="021B9BCB">
        <w:t>Informeren over specifieke onderwerpen met als doel gedragsverandering, zoals vervoer, voeding, afval, energiegebruik.</w:t>
      </w:r>
    </w:p>
    <w:p w14:paraId="6800B0AB" w14:textId="77777777" w:rsidR="00CB22A2" w:rsidRDefault="00CB22A2" w:rsidP="00CB22A2"/>
    <w:p w14:paraId="44FD280B" w14:textId="77777777" w:rsidR="00F52DAF" w:rsidRDefault="00F52DAF" w:rsidP="00CB22A2"/>
    <w:p w14:paraId="6EAF7518" w14:textId="4E9CBEDA" w:rsidR="00CB22A2" w:rsidRDefault="00CB22A2" w:rsidP="00CB22A2">
      <w:pPr>
        <w:pStyle w:val="Kop1"/>
      </w:pPr>
      <w:bookmarkStart w:id="25" w:name="_Toc198630645"/>
      <w:r>
        <w:t>Communnicatie-doelgroepen</w:t>
      </w:r>
      <w:bookmarkEnd w:id="25"/>
    </w:p>
    <w:p w14:paraId="5B1752C1" w14:textId="5C2040D6" w:rsidR="00CB22A2" w:rsidRDefault="006C122D" w:rsidP="00CB22A2">
      <w:r w:rsidRPr="00BF2BE3">
        <w:rPr>
          <w:highlight w:val="yellow"/>
        </w:rPr>
        <w:t>Zorgorganisatie X</w:t>
      </w:r>
      <w:r>
        <w:t xml:space="preserve"> wil binnen en buiten de organisatie de onderstaande doelgroepen bereiken met de communicatie uitingen. In het onderstaande overzicht staat uitgelicht welke doelgroepen via welke communicatiekanalen bereikt worden. </w:t>
      </w:r>
    </w:p>
    <w:p w14:paraId="0DB45918" w14:textId="77777777" w:rsidR="006C122D" w:rsidRDefault="006C122D" w:rsidP="00CB22A2"/>
    <w:p w14:paraId="7C739E46" w14:textId="73CE6879" w:rsidR="0008025B" w:rsidRDefault="0008025B" w:rsidP="0008025B">
      <w:pPr>
        <w:pStyle w:val="Bijschrift"/>
        <w:keepNext/>
      </w:pPr>
      <w:r>
        <w:t xml:space="preserve">Tabel </w:t>
      </w:r>
      <w:fldSimple w:instr=" SEQ Tabel \* ARABIC ">
        <w:r>
          <w:rPr>
            <w:noProof/>
          </w:rPr>
          <w:t>1</w:t>
        </w:r>
      </w:fldSimple>
      <w:r>
        <w:t>: Communicatiekanalen en -doelgroepen</w:t>
      </w:r>
    </w:p>
    <w:tbl>
      <w:tblPr>
        <w:tblStyle w:val="Tabelraster"/>
        <w:tblW w:w="0" w:type="auto"/>
        <w:tblLook w:val="04A0" w:firstRow="1" w:lastRow="0" w:firstColumn="1" w:lastColumn="0" w:noHBand="0" w:noVBand="1"/>
      </w:tblPr>
      <w:tblGrid>
        <w:gridCol w:w="1860"/>
        <w:gridCol w:w="1890"/>
        <w:gridCol w:w="1647"/>
        <w:gridCol w:w="1549"/>
        <w:gridCol w:w="1548"/>
      </w:tblGrid>
      <w:tr w:rsidR="0087664B" w14:paraId="05F7C320" w14:textId="77777777" w:rsidTr="0008025B">
        <w:tc>
          <w:tcPr>
            <w:tcW w:w="1860" w:type="dxa"/>
          </w:tcPr>
          <w:p w14:paraId="2DA468CD" w14:textId="77777777" w:rsidR="006C122D" w:rsidRDefault="006C122D" w:rsidP="00CB22A2"/>
        </w:tc>
        <w:tc>
          <w:tcPr>
            <w:tcW w:w="1890" w:type="dxa"/>
          </w:tcPr>
          <w:p w14:paraId="1755463C" w14:textId="3E89552E" w:rsidR="006C122D" w:rsidRDefault="006C122D" w:rsidP="00CB22A2">
            <w:r>
              <w:t>Cliënten/patiënten</w:t>
            </w:r>
          </w:p>
        </w:tc>
        <w:tc>
          <w:tcPr>
            <w:tcW w:w="1647" w:type="dxa"/>
          </w:tcPr>
          <w:p w14:paraId="3D742365" w14:textId="69B2BA9F" w:rsidR="006C122D" w:rsidRDefault="006C122D" w:rsidP="00CB22A2">
            <w:r>
              <w:t>Medewerkers</w:t>
            </w:r>
          </w:p>
        </w:tc>
        <w:tc>
          <w:tcPr>
            <w:tcW w:w="1549" w:type="dxa"/>
          </w:tcPr>
          <w:p w14:paraId="2B7EAAFD" w14:textId="1AA25634" w:rsidR="006C122D" w:rsidRDefault="006C122D" w:rsidP="00CB22A2">
            <w:r>
              <w:t>Familie</w:t>
            </w:r>
          </w:p>
        </w:tc>
        <w:tc>
          <w:tcPr>
            <w:tcW w:w="1548" w:type="dxa"/>
          </w:tcPr>
          <w:p w14:paraId="357288D2" w14:textId="7F7722C4" w:rsidR="006C122D" w:rsidRDefault="006C122D" w:rsidP="00CB22A2">
            <w:commentRangeStart w:id="26"/>
            <w:r w:rsidRPr="006C122D">
              <w:rPr>
                <w:highlight w:val="yellow"/>
              </w:rPr>
              <w:t>…</w:t>
            </w:r>
            <w:commentRangeEnd w:id="26"/>
            <w:r>
              <w:rPr>
                <w:rStyle w:val="Verwijzingopmerking"/>
                <w:rFonts w:cs="Times New Roman"/>
                <w:lang w:eastAsia="en-US"/>
              </w:rPr>
              <w:commentReference w:id="26"/>
            </w:r>
          </w:p>
        </w:tc>
      </w:tr>
      <w:tr w:rsidR="0087664B" w14:paraId="3920F7E0" w14:textId="77777777" w:rsidTr="0008025B">
        <w:tc>
          <w:tcPr>
            <w:tcW w:w="1860" w:type="dxa"/>
          </w:tcPr>
          <w:p w14:paraId="0D054625" w14:textId="3DA7EDDC" w:rsidR="006C122D" w:rsidRPr="00C565AD" w:rsidRDefault="006C122D" w:rsidP="00BF2BE3">
            <w:pPr>
              <w:jc w:val="left"/>
              <w:rPr>
                <w:highlight w:val="yellow"/>
              </w:rPr>
            </w:pPr>
            <w:r w:rsidRPr="00C565AD">
              <w:rPr>
                <w:highlight w:val="yellow"/>
              </w:rPr>
              <w:t>Intranet</w:t>
            </w:r>
          </w:p>
        </w:tc>
        <w:tc>
          <w:tcPr>
            <w:tcW w:w="1890" w:type="dxa"/>
          </w:tcPr>
          <w:p w14:paraId="1E60B0AA" w14:textId="4232579B" w:rsidR="006C122D" w:rsidRDefault="006C122D" w:rsidP="006C122D">
            <w:pPr>
              <w:jc w:val="center"/>
            </w:pPr>
            <w:r w:rsidRPr="00C565AD">
              <w:rPr>
                <w:highlight w:val="yellow"/>
              </w:rPr>
              <w:t>X</w:t>
            </w:r>
          </w:p>
        </w:tc>
        <w:tc>
          <w:tcPr>
            <w:tcW w:w="1647" w:type="dxa"/>
          </w:tcPr>
          <w:p w14:paraId="7E663E93" w14:textId="77777777" w:rsidR="006C122D" w:rsidRDefault="006C122D" w:rsidP="006C122D">
            <w:pPr>
              <w:jc w:val="center"/>
            </w:pPr>
          </w:p>
        </w:tc>
        <w:tc>
          <w:tcPr>
            <w:tcW w:w="1549" w:type="dxa"/>
          </w:tcPr>
          <w:p w14:paraId="337B7EEB" w14:textId="77777777" w:rsidR="006C122D" w:rsidRDefault="006C122D" w:rsidP="006C122D">
            <w:pPr>
              <w:jc w:val="center"/>
            </w:pPr>
          </w:p>
        </w:tc>
        <w:tc>
          <w:tcPr>
            <w:tcW w:w="1548" w:type="dxa"/>
          </w:tcPr>
          <w:p w14:paraId="23C0DE68" w14:textId="77777777" w:rsidR="006C122D" w:rsidRDefault="006C122D" w:rsidP="00CB22A2"/>
        </w:tc>
      </w:tr>
      <w:tr w:rsidR="0087664B" w14:paraId="32121732" w14:textId="77777777" w:rsidTr="0008025B">
        <w:tc>
          <w:tcPr>
            <w:tcW w:w="1860" w:type="dxa"/>
          </w:tcPr>
          <w:p w14:paraId="40D219C7" w14:textId="02932FA1" w:rsidR="006C122D" w:rsidRPr="00C565AD" w:rsidRDefault="006C122D" w:rsidP="00BF2BE3">
            <w:pPr>
              <w:jc w:val="left"/>
              <w:rPr>
                <w:highlight w:val="yellow"/>
              </w:rPr>
            </w:pPr>
            <w:r w:rsidRPr="00C565AD">
              <w:rPr>
                <w:highlight w:val="yellow"/>
              </w:rPr>
              <w:t>Vergaderingen</w:t>
            </w:r>
          </w:p>
        </w:tc>
        <w:tc>
          <w:tcPr>
            <w:tcW w:w="1890" w:type="dxa"/>
          </w:tcPr>
          <w:p w14:paraId="5733B31F" w14:textId="77777777" w:rsidR="006C122D" w:rsidRDefault="006C122D" w:rsidP="006C122D">
            <w:pPr>
              <w:jc w:val="center"/>
            </w:pPr>
          </w:p>
        </w:tc>
        <w:tc>
          <w:tcPr>
            <w:tcW w:w="1647" w:type="dxa"/>
          </w:tcPr>
          <w:p w14:paraId="756B7F34" w14:textId="2057A256" w:rsidR="006C122D" w:rsidRDefault="006C122D" w:rsidP="006C122D">
            <w:pPr>
              <w:jc w:val="center"/>
            </w:pPr>
            <w:r w:rsidRPr="00C565AD">
              <w:rPr>
                <w:highlight w:val="yellow"/>
              </w:rPr>
              <w:t>X</w:t>
            </w:r>
          </w:p>
        </w:tc>
        <w:tc>
          <w:tcPr>
            <w:tcW w:w="1549" w:type="dxa"/>
          </w:tcPr>
          <w:p w14:paraId="37FBF104" w14:textId="77777777" w:rsidR="006C122D" w:rsidRDefault="006C122D" w:rsidP="006C122D">
            <w:pPr>
              <w:jc w:val="center"/>
            </w:pPr>
          </w:p>
        </w:tc>
        <w:tc>
          <w:tcPr>
            <w:tcW w:w="1548" w:type="dxa"/>
          </w:tcPr>
          <w:p w14:paraId="5759FB7F" w14:textId="77777777" w:rsidR="006C122D" w:rsidRDefault="006C122D" w:rsidP="00CB22A2"/>
        </w:tc>
      </w:tr>
      <w:tr w:rsidR="0087664B" w14:paraId="2EFE1D8E" w14:textId="77777777" w:rsidTr="0008025B">
        <w:tc>
          <w:tcPr>
            <w:tcW w:w="1860" w:type="dxa"/>
          </w:tcPr>
          <w:p w14:paraId="7B10ADC1" w14:textId="38AE6024" w:rsidR="006C122D" w:rsidRPr="00C565AD" w:rsidRDefault="006C122D" w:rsidP="00BF2BE3">
            <w:pPr>
              <w:jc w:val="left"/>
              <w:rPr>
                <w:highlight w:val="yellow"/>
              </w:rPr>
            </w:pPr>
            <w:r w:rsidRPr="00C565AD">
              <w:rPr>
                <w:highlight w:val="yellow"/>
              </w:rPr>
              <w:t>Mail</w:t>
            </w:r>
          </w:p>
        </w:tc>
        <w:tc>
          <w:tcPr>
            <w:tcW w:w="1890" w:type="dxa"/>
          </w:tcPr>
          <w:p w14:paraId="49E6C816" w14:textId="77777777" w:rsidR="006C122D" w:rsidRDefault="006C122D" w:rsidP="006C122D">
            <w:pPr>
              <w:jc w:val="center"/>
            </w:pPr>
          </w:p>
        </w:tc>
        <w:tc>
          <w:tcPr>
            <w:tcW w:w="1647" w:type="dxa"/>
          </w:tcPr>
          <w:p w14:paraId="3596E150" w14:textId="77777777" w:rsidR="006C122D" w:rsidRDefault="006C122D" w:rsidP="006C122D">
            <w:pPr>
              <w:jc w:val="center"/>
            </w:pPr>
          </w:p>
        </w:tc>
        <w:tc>
          <w:tcPr>
            <w:tcW w:w="1549" w:type="dxa"/>
          </w:tcPr>
          <w:p w14:paraId="784E946C" w14:textId="77777777" w:rsidR="006C122D" w:rsidRDefault="006C122D" w:rsidP="006C122D">
            <w:pPr>
              <w:jc w:val="center"/>
            </w:pPr>
          </w:p>
        </w:tc>
        <w:tc>
          <w:tcPr>
            <w:tcW w:w="1548" w:type="dxa"/>
          </w:tcPr>
          <w:p w14:paraId="79A0F5AE" w14:textId="77777777" w:rsidR="006C122D" w:rsidRDefault="006C122D" w:rsidP="00CB22A2"/>
        </w:tc>
      </w:tr>
      <w:tr w:rsidR="0087664B" w14:paraId="3694FC59" w14:textId="77777777" w:rsidTr="0008025B">
        <w:tc>
          <w:tcPr>
            <w:tcW w:w="1860" w:type="dxa"/>
          </w:tcPr>
          <w:p w14:paraId="65C0A87A" w14:textId="703B8995" w:rsidR="006C122D" w:rsidRPr="00C565AD" w:rsidRDefault="006C122D" w:rsidP="00BF2BE3">
            <w:pPr>
              <w:jc w:val="left"/>
              <w:rPr>
                <w:highlight w:val="yellow"/>
              </w:rPr>
            </w:pPr>
            <w:r w:rsidRPr="00C565AD">
              <w:rPr>
                <w:highlight w:val="yellow"/>
              </w:rPr>
              <w:t>Website</w:t>
            </w:r>
          </w:p>
        </w:tc>
        <w:tc>
          <w:tcPr>
            <w:tcW w:w="1890" w:type="dxa"/>
          </w:tcPr>
          <w:p w14:paraId="2B0C2CA2" w14:textId="77777777" w:rsidR="006C122D" w:rsidRDefault="006C122D" w:rsidP="006C122D">
            <w:pPr>
              <w:jc w:val="center"/>
            </w:pPr>
          </w:p>
        </w:tc>
        <w:tc>
          <w:tcPr>
            <w:tcW w:w="1647" w:type="dxa"/>
          </w:tcPr>
          <w:p w14:paraId="0D19144D" w14:textId="77777777" w:rsidR="006C122D" w:rsidRDefault="006C122D" w:rsidP="006C122D">
            <w:pPr>
              <w:jc w:val="center"/>
            </w:pPr>
          </w:p>
        </w:tc>
        <w:tc>
          <w:tcPr>
            <w:tcW w:w="1549" w:type="dxa"/>
          </w:tcPr>
          <w:p w14:paraId="162C9276" w14:textId="77777777" w:rsidR="006C122D" w:rsidRDefault="006C122D" w:rsidP="006C122D">
            <w:pPr>
              <w:jc w:val="center"/>
            </w:pPr>
          </w:p>
        </w:tc>
        <w:tc>
          <w:tcPr>
            <w:tcW w:w="1548" w:type="dxa"/>
          </w:tcPr>
          <w:p w14:paraId="46FB6D18" w14:textId="77777777" w:rsidR="006C122D" w:rsidRDefault="006C122D" w:rsidP="00CB22A2"/>
        </w:tc>
      </w:tr>
      <w:tr w:rsidR="006C122D" w14:paraId="4C7B5F68" w14:textId="77777777" w:rsidTr="0008025B">
        <w:tc>
          <w:tcPr>
            <w:tcW w:w="1860" w:type="dxa"/>
          </w:tcPr>
          <w:p w14:paraId="064DE8DD" w14:textId="710912F3" w:rsidR="006C122D" w:rsidRPr="00C565AD" w:rsidRDefault="006C122D" w:rsidP="00BF2BE3">
            <w:pPr>
              <w:jc w:val="left"/>
              <w:rPr>
                <w:highlight w:val="yellow"/>
              </w:rPr>
            </w:pPr>
            <w:proofErr w:type="spellStart"/>
            <w:r w:rsidRPr="00C565AD">
              <w:rPr>
                <w:highlight w:val="yellow"/>
              </w:rPr>
              <w:t>Social</w:t>
            </w:r>
            <w:proofErr w:type="spellEnd"/>
            <w:r w:rsidRPr="00C565AD">
              <w:rPr>
                <w:highlight w:val="yellow"/>
              </w:rPr>
              <w:t xml:space="preserve"> media: </w:t>
            </w:r>
            <w:proofErr w:type="spellStart"/>
            <w:r w:rsidRPr="00C565AD">
              <w:rPr>
                <w:highlight w:val="yellow"/>
              </w:rPr>
              <w:t>instagram</w:t>
            </w:r>
            <w:proofErr w:type="spellEnd"/>
          </w:p>
        </w:tc>
        <w:tc>
          <w:tcPr>
            <w:tcW w:w="1890" w:type="dxa"/>
          </w:tcPr>
          <w:p w14:paraId="75EB2C91" w14:textId="77777777" w:rsidR="006C122D" w:rsidRDefault="006C122D" w:rsidP="006C122D">
            <w:pPr>
              <w:jc w:val="center"/>
            </w:pPr>
          </w:p>
        </w:tc>
        <w:tc>
          <w:tcPr>
            <w:tcW w:w="1647" w:type="dxa"/>
          </w:tcPr>
          <w:p w14:paraId="5A199F0D" w14:textId="77777777" w:rsidR="006C122D" w:rsidRDefault="006C122D" w:rsidP="006C122D">
            <w:pPr>
              <w:jc w:val="center"/>
            </w:pPr>
          </w:p>
        </w:tc>
        <w:tc>
          <w:tcPr>
            <w:tcW w:w="1549" w:type="dxa"/>
          </w:tcPr>
          <w:p w14:paraId="23F7909D" w14:textId="77777777" w:rsidR="006C122D" w:rsidRDefault="006C122D" w:rsidP="006C122D">
            <w:pPr>
              <w:jc w:val="center"/>
            </w:pPr>
          </w:p>
        </w:tc>
        <w:tc>
          <w:tcPr>
            <w:tcW w:w="1548" w:type="dxa"/>
          </w:tcPr>
          <w:p w14:paraId="6B73972C" w14:textId="77777777" w:rsidR="006C122D" w:rsidRDefault="006C122D" w:rsidP="00CB22A2"/>
        </w:tc>
      </w:tr>
      <w:tr w:rsidR="006C122D" w14:paraId="7231B9AB" w14:textId="77777777" w:rsidTr="0008025B">
        <w:tc>
          <w:tcPr>
            <w:tcW w:w="1860" w:type="dxa"/>
          </w:tcPr>
          <w:p w14:paraId="7D192800" w14:textId="0E870E10" w:rsidR="006C122D" w:rsidRPr="00C565AD" w:rsidRDefault="006C122D" w:rsidP="00BF2BE3">
            <w:pPr>
              <w:jc w:val="left"/>
              <w:rPr>
                <w:highlight w:val="yellow"/>
              </w:rPr>
            </w:pPr>
            <w:proofErr w:type="spellStart"/>
            <w:r w:rsidRPr="00C565AD">
              <w:rPr>
                <w:highlight w:val="yellow"/>
              </w:rPr>
              <w:t>Social</w:t>
            </w:r>
            <w:proofErr w:type="spellEnd"/>
            <w:r w:rsidRPr="00C565AD">
              <w:rPr>
                <w:highlight w:val="yellow"/>
              </w:rPr>
              <w:t xml:space="preserve"> media: …</w:t>
            </w:r>
          </w:p>
        </w:tc>
        <w:tc>
          <w:tcPr>
            <w:tcW w:w="1890" w:type="dxa"/>
          </w:tcPr>
          <w:p w14:paraId="49208102" w14:textId="77777777" w:rsidR="006C122D" w:rsidRDefault="006C122D" w:rsidP="006C122D">
            <w:pPr>
              <w:jc w:val="center"/>
            </w:pPr>
          </w:p>
        </w:tc>
        <w:tc>
          <w:tcPr>
            <w:tcW w:w="1647" w:type="dxa"/>
          </w:tcPr>
          <w:p w14:paraId="7F02110D" w14:textId="77777777" w:rsidR="006C122D" w:rsidRDefault="006C122D" w:rsidP="006C122D">
            <w:pPr>
              <w:jc w:val="center"/>
            </w:pPr>
          </w:p>
        </w:tc>
        <w:tc>
          <w:tcPr>
            <w:tcW w:w="1549" w:type="dxa"/>
          </w:tcPr>
          <w:p w14:paraId="0D550C13" w14:textId="77777777" w:rsidR="006C122D" w:rsidRDefault="006C122D" w:rsidP="006C122D">
            <w:pPr>
              <w:jc w:val="center"/>
            </w:pPr>
          </w:p>
        </w:tc>
        <w:tc>
          <w:tcPr>
            <w:tcW w:w="1548" w:type="dxa"/>
          </w:tcPr>
          <w:p w14:paraId="12BCDB32" w14:textId="77777777" w:rsidR="006C122D" w:rsidRDefault="006C122D" w:rsidP="00CB22A2"/>
        </w:tc>
      </w:tr>
      <w:tr w:rsidR="006C122D" w14:paraId="73F073A6" w14:textId="77777777" w:rsidTr="0008025B">
        <w:tc>
          <w:tcPr>
            <w:tcW w:w="1860" w:type="dxa"/>
          </w:tcPr>
          <w:p w14:paraId="60AAC32A" w14:textId="0A394EAF" w:rsidR="006C122D" w:rsidRPr="00C565AD" w:rsidRDefault="006C122D" w:rsidP="00BF2BE3">
            <w:pPr>
              <w:jc w:val="left"/>
              <w:rPr>
                <w:highlight w:val="yellow"/>
              </w:rPr>
            </w:pPr>
            <w:r w:rsidRPr="00C565AD">
              <w:rPr>
                <w:highlight w:val="yellow"/>
              </w:rPr>
              <w:t>Bewonersplatform</w:t>
            </w:r>
          </w:p>
        </w:tc>
        <w:tc>
          <w:tcPr>
            <w:tcW w:w="1890" w:type="dxa"/>
          </w:tcPr>
          <w:p w14:paraId="120E04F1" w14:textId="77777777" w:rsidR="006C122D" w:rsidRDefault="006C122D" w:rsidP="006C122D">
            <w:pPr>
              <w:jc w:val="center"/>
            </w:pPr>
          </w:p>
        </w:tc>
        <w:tc>
          <w:tcPr>
            <w:tcW w:w="1647" w:type="dxa"/>
          </w:tcPr>
          <w:p w14:paraId="3EE04D7E" w14:textId="77777777" w:rsidR="006C122D" w:rsidRDefault="006C122D" w:rsidP="006C122D">
            <w:pPr>
              <w:jc w:val="center"/>
            </w:pPr>
          </w:p>
        </w:tc>
        <w:tc>
          <w:tcPr>
            <w:tcW w:w="1549" w:type="dxa"/>
          </w:tcPr>
          <w:p w14:paraId="3E09C09A" w14:textId="77777777" w:rsidR="006C122D" w:rsidRDefault="006C122D" w:rsidP="006C122D">
            <w:pPr>
              <w:jc w:val="center"/>
            </w:pPr>
          </w:p>
        </w:tc>
        <w:tc>
          <w:tcPr>
            <w:tcW w:w="1548" w:type="dxa"/>
          </w:tcPr>
          <w:p w14:paraId="172EA805" w14:textId="77777777" w:rsidR="006C122D" w:rsidRDefault="006C122D" w:rsidP="00CB22A2"/>
        </w:tc>
      </w:tr>
      <w:tr w:rsidR="006C122D" w14:paraId="62B62EC7" w14:textId="77777777" w:rsidTr="0008025B">
        <w:tc>
          <w:tcPr>
            <w:tcW w:w="1860" w:type="dxa"/>
          </w:tcPr>
          <w:p w14:paraId="421AF447" w14:textId="7673C1DE" w:rsidR="006C122D" w:rsidRPr="00C565AD" w:rsidRDefault="006C122D" w:rsidP="00BF2BE3">
            <w:pPr>
              <w:jc w:val="left"/>
              <w:rPr>
                <w:highlight w:val="yellow"/>
              </w:rPr>
            </w:pPr>
            <w:r w:rsidRPr="00C565AD">
              <w:rPr>
                <w:highlight w:val="yellow"/>
              </w:rPr>
              <w:t>Online nieuwsbrieven</w:t>
            </w:r>
          </w:p>
        </w:tc>
        <w:tc>
          <w:tcPr>
            <w:tcW w:w="1890" w:type="dxa"/>
          </w:tcPr>
          <w:p w14:paraId="1F1A1F29" w14:textId="77777777" w:rsidR="006C122D" w:rsidRDefault="006C122D" w:rsidP="006C122D">
            <w:pPr>
              <w:jc w:val="center"/>
            </w:pPr>
          </w:p>
        </w:tc>
        <w:tc>
          <w:tcPr>
            <w:tcW w:w="1647" w:type="dxa"/>
          </w:tcPr>
          <w:p w14:paraId="482A39CA" w14:textId="77777777" w:rsidR="006C122D" w:rsidRDefault="006C122D" w:rsidP="006C122D">
            <w:pPr>
              <w:jc w:val="center"/>
            </w:pPr>
          </w:p>
        </w:tc>
        <w:tc>
          <w:tcPr>
            <w:tcW w:w="1549" w:type="dxa"/>
          </w:tcPr>
          <w:p w14:paraId="16F7E8AE" w14:textId="77777777" w:rsidR="006C122D" w:rsidRDefault="006C122D" w:rsidP="006C122D">
            <w:pPr>
              <w:jc w:val="center"/>
            </w:pPr>
          </w:p>
        </w:tc>
        <w:tc>
          <w:tcPr>
            <w:tcW w:w="1548" w:type="dxa"/>
          </w:tcPr>
          <w:p w14:paraId="3FA61D13" w14:textId="77777777" w:rsidR="006C122D" w:rsidRDefault="006C122D" w:rsidP="00CB22A2"/>
        </w:tc>
      </w:tr>
      <w:tr w:rsidR="006C122D" w14:paraId="6B80FA14" w14:textId="77777777" w:rsidTr="0008025B">
        <w:tc>
          <w:tcPr>
            <w:tcW w:w="1860" w:type="dxa"/>
          </w:tcPr>
          <w:p w14:paraId="469E7045" w14:textId="1930977B" w:rsidR="006C122D" w:rsidRPr="00C565AD" w:rsidRDefault="006C122D" w:rsidP="00BF2BE3">
            <w:pPr>
              <w:jc w:val="left"/>
              <w:rPr>
                <w:highlight w:val="yellow"/>
              </w:rPr>
            </w:pPr>
            <w:r w:rsidRPr="00C565AD">
              <w:rPr>
                <w:highlight w:val="yellow"/>
              </w:rPr>
              <w:t>Posters</w:t>
            </w:r>
          </w:p>
        </w:tc>
        <w:tc>
          <w:tcPr>
            <w:tcW w:w="1890" w:type="dxa"/>
          </w:tcPr>
          <w:p w14:paraId="4745D00C" w14:textId="77777777" w:rsidR="006C122D" w:rsidRDefault="006C122D" w:rsidP="006C122D">
            <w:pPr>
              <w:jc w:val="center"/>
            </w:pPr>
          </w:p>
        </w:tc>
        <w:tc>
          <w:tcPr>
            <w:tcW w:w="1647" w:type="dxa"/>
          </w:tcPr>
          <w:p w14:paraId="5C4B330D" w14:textId="77777777" w:rsidR="006C122D" w:rsidRDefault="006C122D" w:rsidP="006C122D">
            <w:pPr>
              <w:jc w:val="center"/>
            </w:pPr>
          </w:p>
        </w:tc>
        <w:tc>
          <w:tcPr>
            <w:tcW w:w="1549" w:type="dxa"/>
          </w:tcPr>
          <w:p w14:paraId="4BF259A1" w14:textId="77777777" w:rsidR="006C122D" w:rsidRDefault="006C122D" w:rsidP="006C122D">
            <w:pPr>
              <w:jc w:val="center"/>
            </w:pPr>
          </w:p>
        </w:tc>
        <w:tc>
          <w:tcPr>
            <w:tcW w:w="1548" w:type="dxa"/>
          </w:tcPr>
          <w:p w14:paraId="2B656283" w14:textId="77777777" w:rsidR="006C122D" w:rsidRDefault="006C122D" w:rsidP="00CB22A2"/>
        </w:tc>
      </w:tr>
      <w:tr w:rsidR="006C122D" w14:paraId="0B21CBBF" w14:textId="77777777" w:rsidTr="0008025B">
        <w:tc>
          <w:tcPr>
            <w:tcW w:w="1860" w:type="dxa"/>
          </w:tcPr>
          <w:p w14:paraId="6C92029A" w14:textId="658F36B3" w:rsidR="006C122D" w:rsidRPr="00C565AD" w:rsidRDefault="006C122D" w:rsidP="00BF2BE3">
            <w:pPr>
              <w:jc w:val="left"/>
              <w:rPr>
                <w:highlight w:val="yellow"/>
              </w:rPr>
            </w:pPr>
            <w:r w:rsidRPr="00C565AD">
              <w:rPr>
                <w:highlight w:val="yellow"/>
              </w:rPr>
              <w:t>Folders</w:t>
            </w:r>
          </w:p>
        </w:tc>
        <w:tc>
          <w:tcPr>
            <w:tcW w:w="1890" w:type="dxa"/>
          </w:tcPr>
          <w:p w14:paraId="387AC3F5" w14:textId="77777777" w:rsidR="006C122D" w:rsidRDefault="006C122D" w:rsidP="006C122D">
            <w:pPr>
              <w:jc w:val="center"/>
            </w:pPr>
          </w:p>
        </w:tc>
        <w:tc>
          <w:tcPr>
            <w:tcW w:w="1647" w:type="dxa"/>
          </w:tcPr>
          <w:p w14:paraId="58BC6B23" w14:textId="77777777" w:rsidR="006C122D" w:rsidRDefault="006C122D" w:rsidP="006C122D">
            <w:pPr>
              <w:jc w:val="center"/>
            </w:pPr>
          </w:p>
        </w:tc>
        <w:tc>
          <w:tcPr>
            <w:tcW w:w="1549" w:type="dxa"/>
          </w:tcPr>
          <w:p w14:paraId="4F671573" w14:textId="77777777" w:rsidR="006C122D" w:rsidRDefault="006C122D" w:rsidP="006C122D">
            <w:pPr>
              <w:jc w:val="center"/>
            </w:pPr>
          </w:p>
        </w:tc>
        <w:tc>
          <w:tcPr>
            <w:tcW w:w="1548" w:type="dxa"/>
          </w:tcPr>
          <w:p w14:paraId="40AEC0A8" w14:textId="77777777" w:rsidR="006C122D" w:rsidRDefault="006C122D" w:rsidP="00CB22A2"/>
        </w:tc>
      </w:tr>
      <w:tr w:rsidR="00C565AD" w14:paraId="43366697" w14:textId="77777777" w:rsidTr="0008025B">
        <w:tc>
          <w:tcPr>
            <w:tcW w:w="1860" w:type="dxa"/>
          </w:tcPr>
          <w:p w14:paraId="438ECAA1" w14:textId="11F73A03" w:rsidR="00C565AD" w:rsidRPr="00C565AD" w:rsidRDefault="00C565AD" w:rsidP="00BF2BE3">
            <w:pPr>
              <w:jc w:val="left"/>
              <w:rPr>
                <w:highlight w:val="yellow"/>
              </w:rPr>
            </w:pPr>
            <w:r>
              <w:rPr>
                <w:highlight w:val="yellow"/>
              </w:rPr>
              <w:t xml:space="preserve">[…] </w:t>
            </w:r>
          </w:p>
        </w:tc>
        <w:tc>
          <w:tcPr>
            <w:tcW w:w="1890" w:type="dxa"/>
          </w:tcPr>
          <w:p w14:paraId="58005548" w14:textId="77777777" w:rsidR="00C565AD" w:rsidRDefault="00C565AD" w:rsidP="006C122D">
            <w:pPr>
              <w:jc w:val="center"/>
            </w:pPr>
          </w:p>
        </w:tc>
        <w:tc>
          <w:tcPr>
            <w:tcW w:w="1647" w:type="dxa"/>
          </w:tcPr>
          <w:p w14:paraId="1FD4A059" w14:textId="77777777" w:rsidR="00C565AD" w:rsidRDefault="00C565AD" w:rsidP="006C122D">
            <w:pPr>
              <w:jc w:val="center"/>
            </w:pPr>
          </w:p>
        </w:tc>
        <w:tc>
          <w:tcPr>
            <w:tcW w:w="1549" w:type="dxa"/>
          </w:tcPr>
          <w:p w14:paraId="3B182D1B" w14:textId="77777777" w:rsidR="00C565AD" w:rsidRDefault="00C565AD" w:rsidP="006C122D">
            <w:pPr>
              <w:jc w:val="center"/>
            </w:pPr>
          </w:p>
        </w:tc>
        <w:tc>
          <w:tcPr>
            <w:tcW w:w="1548" w:type="dxa"/>
          </w:tcPr>
          <w:p w14:paraId="2987362F" w14:textId="77777777" w:rsidR="00C565AD" w:rsidRDefault="00C565AD" w:rsidP="00CB22A2"/>
        </w:tc>
      </w:tr>
    </w:tbl>
    <w:p w14:paraId="28BF620C" w14:textId="77777777" w:rsidR="006C122D" w:rsidRDefault="006C122D" w:rsidP="00CB22A2"/>
    <w:p w14:paraId="307CF408" w14:textId="77777777" w:rsidR="00D31FFC" w:rsidRDefault="00D31FFC" w:rsidP="00CB22A2">
      <w:pPr>
        <w:sectPr w:rsidR="00D31FFC" w:rsidSect="0087664B">
          <w:headerReference w:type="default" r:id="rId16"/>
          <w:footerReference w:type="even" r:id="rId17"/>
          <w:footerReference w:type="default" r:id="rId18"/>
          <w:headerReference w:type="first" r:id="rId19"/>
          <w:footerReference w:type="first" r:id="rId20"/>
          <w:pgSz w:w="11906" w:h="16838" w:code="9"/>
          <w:pgMar w:top="1701" w:right="1701" w:bottom="1134" w:left="1701" w:header="567" w:footer="567" w:gutter="0"/>
          <w:cols w:space="708"/>
          <w:titlePg/>
          <w:docGrid w:linePitch="272"/>
        </w:sectPr>
      </w:pPr>
    </w:p>
    <w:p w14:paraId="6C51B54A" w14:textId="3C77BC6C" w:rsidR="006D76A0" w:rsidRDefault="006D76A0" w:rsidP="00CB22A2"/>
    <w:p w14:paraId="1BD5E633" w14:textId="77777777" w:rsidR="00CB22A2" w:rsidRPr="008C4CA2" w:rsidRDefault="00CB22A2" w:rsidP="008C4CA2">
      <w:pPr>
        <w:rPr>
          <w:rFonts w:eastAsia="Verdana" w:cs="Verdana"/>
        </w:rPr>
      </w:pPr>
    </w:p>
    <w:p w14:paraId="778F2F5C" w14:textId="4773E685" w:rsidR="00CB22A2" w:rsidRDefault="006D76A0" w:rsidP="006D76A0">
      <w:pPr>
        <w:pStyle w:val="Kop1"/>
      </w:pPr>
      <w:bookmarkStart w:id="27" w:name="_Toc198630646"/>
      <w:r>
        <w:t>Communicatie-actieplan</w:t>
      </w:r>
      <w:bookmarkEnd w:id="27"/>
    </w:p>
    <w:p w14:paraId="4B18C911" w14:textId="695D0BCE" w:rsidR="00CB22A2" w:rsidRDefault="00FD0E38" w:rsidP="00CB22A2">
      <w:r>
        <w:t>Om voor elkaar te krijgen dat duurzaamheid de normale keuze wordt</w:t>
      </w:r>
      <w:r w:rsidR="00DC337C">
        <w:t xml:space="preserve">, voert </w:t>
      </w:r>
      <w:r w:rsidR="00DC337C" w:rsidRPr="004E57EC">
        <w:rPr>
          <w:highlight w:val="yellow"/>
        </w:rPr>
        <w:t>Zorgorganisa</w:t>
      </w:r>
      <w:r w:rsidR="004E57EC" w:rsidRPr="004E57EC">
        <w:rPr>
          <w:highlight w:val="yellow"/>
        </w:rPr>
        <w:t>t</w:t>
      </w:r>
      <w:r w:rsidR="00DC337C" w:rsidRPr="004E57EC">
        <w:rPr>
          <w:highlight w:val="yellow"/>
        </w:rPr>
        <w:t>ie X</w:t>
      </w:r>
      <w:r w:rsidR="00DC337C">
        <w:t xml:space="preserve"> het onderstaande actieplan uit.</w:t>
      </w:r>
      <w:r w:rsidR="004E57EC">
        <w:t xml:space="preserve"> Dit actieplan wordt jaarlijks geëvalueerd en bijgesteld. </w:t>
      </w:r>
    </w:p>
    <w:p w14:paraId="6E062D4A" w14:textId="77777777" w:rsidR="004E57EC" w:rsidRDefault="004E57EC" w:rsidP="00CB22A2"/>
    <w:p w14:paraId="166A4E67" w14:textId="60222726" w:rsidR="006D76A0" w:rsidRDefault="006D76A0" w:rsidP="006D76A0">
      <w:pPr>
        <w:pStyle w:val="Bijschrift"/>
        <w:keepNext/>
      </w:pPr>
      <w:commentRangeStart w:id="28"/>
      <w:r>
        <w:t xml:space="preserve">Tabel </w:t>
      </w:r>
      <w:fldSimple w:instr=" SEQ Tabel \* ARABIC ">
        <w:r w:rsidR="0008025B">
          <w:rPr>
            <w:noProof/>
          </w:rPr>
          <w:t>2</w:t>
        </w:r>
      </w:fldSimple>
      <w:commentRangeEnd w:id="28"/>
      <w:r w:rsidR="00002080">
        <w:rPr>
          <w:rStyle w:val="Verwijzingopmerking"/>
          <w:rFonts w:cs="Times New Roman"/>
          <w:i w:val="0"/>
          <w:iCs w:val="0"/>
          <w:color w:val="auto"/>
          <w:lang w:eastAsia="en-US"/>
        </w:rPr>
        <w:commentReference w:id="28"/>
      </w:r>
      <w:r>
        <w:t>: Contentkalender communiceren over duurzaamheid</w:t>
      </w:r>
      <w:r w:rsidR="00CB7DE5">
        <w:t xml:space="preserve"> </w:t>
      </w:r>
      <w:r w:rsidR="00CB7DE5" w:rsidRPr="004E57EC">
        <w:rPr>
          <w:highlight w:val="yellow"/>
        </w:rPr>
        <w:t>2025</w:t>
      </w:r>
    </w:p>
    <w:tbl>
      <w:tblPr>
        <w:tblStyle w:val="Lijsttabel3-Accent3"/>
        <w:tblW w:w="14782" w:type="dxa"/>
        <w:tblLayout w:type="fixed"/>
        <w:tblLook w:val="06A0" w:firstRow="1" w:lastRow="0" w:firstColumn="1" w:lastColumn="0" w:noHBand="1" w:noVBand="1"/>
      </w:tblPr>
      <w:tblGrid>
        <w:gridCol w:w="1413"/>
        <w:gridCol w:w="992"/>
        <w:gridCol w:w="2410"/>
        <w:gridCol w:w="1559"/>
        <w:gridCol w:w="5954"/>
        <w:gridCol w:w="2454"/>
      </w:tblGrid>
      <w:tr w:rsidR="00527B95" w14:paraId="256C27B4" w14:textId="77777777" w:rsidTr="00AB581A">
        <w:trPr>
          <w:cnfStyle w:val="100000000000" w:firstRow="1" w:lastRow="0" w:firstColumn="0" w:lastColumn="0" w:oddVBand="0" w:evenVBand="0" w:oddHBand="0" w:evenHBand="0" w:firstRowFirstColumn="0" w:firstRowLastColumn="0" w:lastRowFirstColumn="0" w:lastRowLastColumn="0"/>
          <w:trHeight w:val="641"/>
        </w:trPr>
        <w:tc>
          <w:tcPr>
            <w:cnfStyle w:val="001000000100" w:firstRow="0" w:lastRow="0" w:firstColumn="1" w:lastColumn="0" w:oddVBand="0" w:evenVBand="0" w:oddHBand="0" w:evenHBand="0" w:firstRowFirstColumn="1" w:firstRowLastColumn="0" w:lastRowFirstColumn="0" w:lastRowLastColumn="0"/>
            <w:tcW w:w="1413" w:type="dxa"/>
            <w:shd w:val="clear" w:color="auto" w:fill="39A935"/>
          </w:tcPr>
          <w:p w14:paraId="0A452687" w14:textId="296F3002" w:rsidR="00527B95" w:rsidRDefault="00527B95" w:rsidP="00CA2021">
            <w:pPr>
              <w:rPr>
                <w:rFonts w:eastAsia="Verdana" w:cs="Verdana"/>
              </w:rPr>
            </w:pPr>
            <w:r>
              <w:rPr>
                <w:rFonts w:eastAsia="Verdana" w:cs="Verdana"/>
              </w:rPr>
              <w:t>Wanneer?</w:t>
            </w:r>
          </w:p>
        </w:tc>
        <w:tc>
          <w:tcPr>
            <w:tcW w:w="992" w:type="dxa"/>
            <w:shd w:val="clear" w:color="auto" w:fill="39A935"/>
          </w:tcPr>
          <w:p w14:paraId="19E3C177" w14:textId="16F81B3F" w:rsidR="00527B95" w:rsidRDefault="00527B95" w:rsidP="00CA2021">
            <w:pPr>
              <w:cnfStyle w:val="100000000000" w:firstRow="1" w:lastRow="0" w:firstColumn="0" w:lastColumn="0" w:oddVBand="0" w:evenVBand="0" w:oddHBand="0" w:evenHBand="0" w:firstRowFirstColumn="0" w:firstRowLastColumn="0" w:lastRowFirstColumn="0" w:lastRowLastColumn="0"/>
              <w:rPr>
                <w:rFonts w:eastAsia="Verdana" w:cs="Verdana"/>
              </w:rPr>
            </w:pPr>
          </w:p>
        </w:tc>
        <w:tc>
          <w:tcPr>
            <w:tcW w:w="2410" w:type="dxa"/>
            <w:shd w:val="clear" w:color="auto" w:fill="39A935"/>
          </w:tcPr>
          <w:p w14:paraId="5181C374" w14:textId="60CEA792" w:rsidR="00527B95" w:rsidRDefault="00527B95" w:rsidP="00CA2021">
            <w:pPr>
              <w:cnfStyle w:val="100000000000" w:firstRow="1" w:lastRow="0" w:firstColumn="0" w:lastColumn="0" w:oddVBand="0" w:evenVBand="0" w:oddHBand="0" w:evenHBand="0" w:firstRowFirstColumn="0" w:firstRowLastColumn="0" w:lastRowFirstColumn="0" w:lastRowLastColumn="0"/>
              <w:rPr>
                <w:rFonts w:eastAsia="Verdana" w:cs="Verdana"/>
              </w:rPr>
            </w:pPr>
            <w:r>
              <w:rPr>
                <w:rFonts w:eastAsia="Verdana" w:cs="Verdana"/>
              </w:rPr>
              <w:t>Waar?</w:t>
            </w:r>
            <w:r w:rsidR="00AB3960">
              <w:rPr>
                <w:rFonts w:eastAsia="Verdana" w:cs="Verdana"/>
              </w:rPr>
              <w:br/>
              <w:t>Communicatiekanaal</w:t>
            </w:r>
          </w:p>
        </w:tc>
        <w:tc>
          <w:tcPr>
            <w:tcW w:w="1559" w:type="dxa"/>
            <w:shd w:val="clear" w:color="auto" w:fill="39A935"/>
          </w:tcPr>
          <w:p w14:paraId="7A340F15" w14:textId="410AB6CE" w:rsidR="00527B95" w:rsidRDefault="00527B95" w:rsidP="00CA2021">
            <w:pPr>
              <w:cnfStyle w:val="100000000000" w:firstRow="1" w:lastRow="0" w:firstColumn="0" w:lastColumn="0" w:oddVBand="0" w:evenVBand="0" w:oddHBand="0" w:evenHBand="0" w:firstRowFirstColumn="0" w:firstRowLastColumn="0" w:lastRowFirstColumn="0" w:lastRowLastColumn="0"/>
              <w:rPr>
                <w:rFonts w:eastAsia="Verdana" w:cs="Verdana"/>
              </w:rPr>
            </w:pPr>
            <w:r>
              <w:rPr>
                <w:rFonts w:eastAsia="Verdana" w:cs="Verdana"/>
              </w:rPr>
              <w:t>Voor wie?</w:t>
            </w:r>
            <w:r w:rsidR="00584254">
              <w:rPr>
                <w:rFonts w:eastAsia="Verdana" w:cs="Verdana"/>
              </w:rPr>
              <w:br/>
              <w:t>Doelgroep</w:t>
            </w:r>
          </w:p>
        </w:tc>
        <w:tc>
          <w:tcPr>
            <w:tcW w:w="5954" w:type="dxa"/>
            <w:shd w:val="clear" w:color="auto" w:fill="39A935"/>
          </w:tcPr>
          <w:p w14:paraId="3A337F95" w14:textId="50417DF3" w:rsidR="00527B95" w:rsidRDefault="00527B95" w:rsidP="00CA2021">
            <w:pPr>
              <w:cnfStyle w:val="100000000000" w:firstRow="1" w:lastRow="0" w:firstColumn="0" w:lastColumn="0" w:oddVBand="0" w:evenVBand="0" w:oddHBand="0" w:evenHBand="0" w:firstRowFirstColumn="0" w:firstRowLastColumn="0" w:lastRowFirstColumn="0" w:lastRowLastColumn="0"/>
              <w:rPr>
                <w:rFonts w:eastAsia="Verdana" w:cs="Verdana"/>
              </w:rPr>
            </w:pPr>
            <w:r>
              <w:rPr>
                <w:rFonts w:eastAsia="Verdana" w:cs="Verdana"/>
              </w:rPr>
              <w:t>Wat?</w:t>
            </w:r>
            <w:r w:rsidR="00584254">
              <w:rPr>
                <w:rFonts w:eastAsia="Verdana" w:cs="Verdana"/>
              </w:rPr>
              <w:br/>
              <w:t>Uiting</w:t>
            </w:r>
          </w:p>
        </w:tc>
        <w:tc>
          <w:tcPr>
            <w:tcW w:w="2454" w:type="dxa"/>
            <w:shd w:val="clear" w:color="auto" w:fill="39A935"/>
          </w:tcPr>
          <w:p w14:paraId="64B240C8" w14:textId="30EBB3C3" w:rsidR="00527B95" w:rsidRDefault="00527B95" w:rsidP="00CA2021">
            <w:pPr>
              <w:cnfStyle w:val="100000000000" w:firstRow="1" w:lastRow="0" w:firstColumn="0" w:lastColumn="0" w:oddVBand="0" w:evenVBand="0" w:oddHBand="0" w:evenHBand="0" w:firstRowFirstColumn="0" w:firstRowLastColumn="0" w:lastRowFirstColumn="0" w:lastRowLastColumn="0"/>
              <w:rPr>
                <w:rFonts w:eastAsia="Verdana" w:cs="Verdana"/>
              </w:rPr>
            </w:pPr>
            <w:r>
              <w:rPr>
                <w:rFonts w:eastAsia="Verdana" w:cs="Verdana"/>
              </w:rPr>
              <w:t>Wie?</w:t>
            </w:r>
            <w:r w:rsidR="00584254">
              <w:rPr>
                <w:rFonts w:eastAsia="Verdana" w:cs="Verdana"/>
              </w:rPr>
              <w:br/>
              <w:t>Verantwoordelijk</w:t>
            </w:r>
          </w:p>
        </w:tc>
      </w:tr>
      <w:tr w:rsidR="00902BFA" w14:paraId="1901DA80" w14:textId="7E0C19FD"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10E679B4" w14:textId="77777777" w:rsidR="00902BFA" w:rsidRDefault="00902BFA" w:rsidP="00593500">
            <w:pPr>
              <w:rPr>
                <w:rFonts w:eastAsia="Verdana" w:cs="Verdana"/>
              </w:rPr>
            </w:pPr>
            <w:r w:rsidRPr="021B9BCB">
              <w:rPr>
                <w:rFonts w:eastAsia="Verdana" w:cs="Verdana"/>
              </w:rPr>
              <w:t>januari</w:t>
            </w:r>
          </w:p>
        </w:tc>
        <w:tc>
          <w:tcPr>
            <w:tcW w:w="992" w:type="dxa"/>
          </w:tcPr>
          <w:p w14:paraId="461A744C" w14:textId="31C1F7A0"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Week 1</w:t>
            </w:r>
          </w:p>
        </w:tc>
        <w:tc>
          <w:tcPr>
            <w:tcW w:w="2410" w:type="dxa"/>
          </w:tcPr>
          <w:p w14:paraId="3E98D2D0" w14:textId="507D9D83"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Ni</w:t>
            </w:r>
            <w:r w:rsidR="009E6D2A">
              <w:rPr>
                <w:rFonts w:eastAsia="Verdana" w:cs="Verdana"/>
              </w:rPr>
              <w:t>euwsbrief, website, mail</w:t>
            </w:r>
          </w:p>
        </w:tc>
        <w:tc>
          <w:tcPr>
            <w:tcW w:w="1559" w:type="dxa"/>
          </w:tcPr>
          <w:p w14:paraId="016134E3" w14:textId="1D8569E2" w:rsidR="00902BFA" w:rsidRDefault="009E6D2A"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Medewerkers</w:t>
            </w:r>
          </w:p>
        </w:tc>
        <w:tc>
          <w:tcPr>
            <w:tcW w:w="5954" w:type="dxa"/>
          </w:tcPr>
          <w:p w14:paraId="74D7B0C6" w14:textId="72B05832"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Maandelijkse nieuwsbrief kopje duurzaamheid</w:t>
            </w:r>
            <w:r w:rsidR="009E6D2A">
              <w:rPr>
                <w:rFonts w:eastAsia="Verdana" w:cs="Verdana"/>
              </w:rPr>
              <w:t>. Thema: afvalprikken.</w:t>
            </w:r>
          </w:p>
        </w:tc>
        <w:tc>
          <w:tcPr>
            <w:tcW w:w="2454" w:type="dxa"/>
          </w:tcPr>
          <w:p w14:paraId="314DFFB7" w14:textId="3C74BE3A"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31A66B3E" w14:textId="6591CAAD"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1385A51A" w14:textId="77777777" w:rsidR="00902BFA" w:rsidRPr="021B9BCB" w:rsidRDefault="00902BFA" w:rsidP="00593500">
            <w:pPr>
              <w:rPr>
                <w:rFonts w:eastAsia="Verdana" w:cs="Verdana"/>
              </w:rPr>
            </w:pPr>
          </w:p>
        </w:tc>
        <w:tc>
          <w:tcPr>
            <w:tcW w:w="992" w:type="dxa"/>
          </w:tcPr>
          <w:p w14:paraId="091B9AEF" w14:textId="0321591C"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Week 3</w:t>
            </w:r>
          </w:p>
        </w:tc>
        <w:tc>
          <w:tcPr>
            <w:tcW w:w="2410" w:type="dxa"/>
          </w:tcPr>
          <w:p w14:paraId="3226A69F"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2198F1E6"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0313770E" w14:textId="261F80B2"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25194B9B"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7C814CE6" w14:textId="016E8588"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77280D27" w14:textId="77777777" w:rsidR="00902BFA" w:rsidRDefault="00902BFA" w:rsidP="00593500">
            <w:pPr>
              <w:rPr>
                <w:rFonts w:eastAsia="Verdana" w:cs="Verdana"/>
              </w:rPr>
            </w:pPr>
            <w:r w:rsidRPr="021B9BCB">
              <w:rPr>
                <w:rFonts w:eastAsia="Verdana" w:cs="Verdana"/>
              </w:rPr>
              <w:t>februari</w:t>
            </w:r>
          </w:p>
        </w:tc>
        <w:tc>
          <w:tcPr>
            <w:tcW w:w="992" w:type="dxa"/>
          </w:tcPr>
          <w:p w14:paraId="58E21547"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528049D9"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29B92A8B"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568D9B42" w14:textId="6897FC5B"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08056057"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0D7E2BB6" w14:textId="54D0D632"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07700F1D" w14:textId="77777777" w:rsidR="00902BFA" w:rsidRDefault="00902BFA" w:rsidP="00593500">
            <w:pPr>
              <w:rPr>
                <w:rFonts w:eastAsia="Verdana" w:cs="Verdana"/>
              </w:rPr>
            </w:pPr>
            <w:r w:rsidRPr="021B9BCB">
              <w:rPr>
                <w:rFonts w:eastAsia="Verdana" w:cs="Verdana"/>
              </w:rPr>
              <w:t>maart</w:t>
            </w:r>
          </w:p>
        </w:tc>
        <w:tc>
          <w:tcPr>
            <w:tcW w:w="992" w:type="dxa"/>
          </w:tcPr>
          <w:p w14:paraId="130D44F4"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37562980"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62D2D926"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7100933D" w14:textId="1C28C323"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6AB6170D"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4C83893E" w14:textId="09EBD476"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3C5FA568" w14:textId="77777777" w:rsidR="00902BFA" w:rsidRDefault="00902BFA" w:rsidP="00593500">
            <w:pPr>
              <w:rPr>
                <w:rFonts w:eastAsia="Verdana" w:cs="Verdana"/>
              </w:rPr>
            </w:pPr>
            <w:r w:rsidRPr="021B9BCB">
              <w:rPr>
                <w:rFonts w:eastAsia="Verdana" w:cs="Verdana"/>
              </w:rPr>
              <w:t>april</w:t>
            </w:r>
          </w:p>
        </w:tc>
        <w:tc>
          <w:tcPr>
            <w:tcW w:w="992" w:type="dxa"/>
          </w:tcPr>
          <w:p w14:paraId="0BC0A85B" w14:textId="51089817" w:rsidR="00902BFA" w:rsidRPr="021B9BCB" w:rsidRDefault="00836234"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2410" w:type="dxa"/>
          </w:tcPr>
          <w:p w14:paraId="04CD1236" w14:textId="082B3BD2" w:rsidR="00902BFA" w:rsidRPr="021B9BCB" w:rsidRDefault="00836234"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Website, intranet</w:t>
            </w:r>
          </w:p>
        </w:tc>
        <w:tc>
          <w:tcPr>
            <w:tcW w:w="1559" w:type="dxa"/>
          </w:tcPr>
          <w:p w14:paraId="77D0784B" w14:textId="77777777" w:rsidR="00902BFA" w:rsidRPr="021B9BCB"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3C595AC7" w14:textId="4F5B2CBF"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sidRPr="021B9BCB">
              <w:rPr>
                <w:rFonts w:eastAsia="Verdana" w:cs="Verdana"/>
              </w:rPr>
              <w:t>Jaarverslag met duurzaamheidsparagraaf</w:t>
            </w:r>
          </w:p>
        </w:tc>
        <w:tc>
          <w:tcPr>
            <w:tcW w:w="2454" w:type="dxa"/>
          </w:tcPr>
          <w:p w14:paraId="374273AE" w14:textId="77777777" w:rsidR="00902BFA" w:rsidRPr="021B9BCB"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1559FB99" w14:textId="1005BF6A"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6D34E6E3" w14:textId="77777777" w:rsidR="00902BFA" w:rsidRDefault="00902BFA" w:rsidP="00593500">
            <w:pPr>
              <w:rPr>
                <w:rFonts w:eastAsia="Verdana" w:cs="Verdana"/>
              </w:rPr>
            </w:pPr>
            <w:r w:rsidRPr="021B9BCB">
              <w:rPr>
                <w:rFonts w:eastAsia="Verdana" w:cs="Verdana"/>
              </w:rPr>
              <w:t>mei</w:t>
            </w:r>
          </w:p>
        </w:tc>
        <w:tc>
          <w:tcPr>
            <w:tcW w:w="992" w:type="dxa"/>
          </w:tcPr>
          <w:p w14:paraId="27307224" w14:textId="2FB57DBA" w:rsidR="00902BFA" w:rsidRPr="021B9BCB" w:rsidRDefault="00CB231B"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2410" w:type="dxa"/>
          </w:tcPr>
          <w:p w14:paraId="2085423B" w14:textId="70FEACA8" w:rsidR="00902BFA" w:rsidRPr="021B9BCB" w:rsidRDefault="00CB231B"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1559" w:type="dxa"/>
          </w:tcPr>
          <w:p w14:paraId="02F74113" w14:textId="603B1C2D" w:rsidR="00902BFA" w:rsidRPr="021B9BCB" w:rsidRDefault="00CB231B"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Medewerkers, Cliënten, bezoekers</w:t>
            </w:r>
          </w:p>
        </w:tc>
        <w:tc>
          <w:tcPr>
            <w:tcW w:w="5954" w:type="dxa"/>
          </w:tcPr>
          <w:p w14:paraId="5FC15F89" w14:textId="77777777"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sidRPr="021B9BCB">
              <w:rPr>
                <w:rFonts w:eastAsia="Verdana" w:cs="Verdana"/>
              </w:rPr>
              <w:t>MPZ Campagne Zorg zonder afval</w:t>
            </w:r>
            <w:r w:rsidR="00956FC7">
              <w:rPr>
                <w:rFonts w:eastAsia="Verdana" w:cs="Verdana"/>
              </w:rPr>
              <w:t xml:space="preserve">. Acties: </w:t>
            </w:r>
          </w:p>
          <w:p w14:paraId="40BFA682" w14:textId="77777777" w:rsidR="00956FC7" w:rsidRDefault="00956FC7" w:rsidP="00956FC7">
            <w:pPr>
              <w:pStyle w:val="Lijstalinea"/>
              <w:numPr>
                <w:ilvl w:val="0"/>
                <w:numId w:val="37"/>
              </w:num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p w14:paraId="218A8ABA" w14:textId="4714440C" w:rsidR="00956FC7" w:rsidRPr="00956FC7" w:rsidRDefault="00956FC7" w:rsidP="00956FC7">
            <w:pPr>
              <w:pStyle w:val="Lijstalinea"/>
              <w:numPr>
                <w:ilvl w:val="0"/>
                <w:numId w:val="37"/>
              </w:num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2454" w:type="dxa"/>
          </w:tcPr>
          <w:p w14:paraId="478D045F" w14:textId="77777777" w:rsidR="00902BFA" w:rsidRPr="021B9BCB"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522BFD7A" w14:textId="5B769757"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3815E557" w14:textId="77777777" w:rsidR="00902BFA" w:rsidRDefault="00902BFA" w:rsidP="00593500">
            <w:pPr>
              <w:rPr>
                <w:rFonts w:eastAsia="Verdana" w:cs="Verdana"/>
              </w:rPr>
            </w:pPr>
            <w:r w:rsidRPr="021B9BCB">
              <w:rPr>
                <w:rFonts w:eastAsia="Verdana" w:cs="Verdana"/>
              </w:rPr>
              <w:t>juni</w:t>
            </w:r>
          </w:p>
        </w:tc>
        <w:tc>
          <w:tcPr>
            <w:tcW w:w="992" w:type="dxa"/>
          </w:tcPr>
          <w:p w14:paraId="20C00FE6"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149E1B74"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579F7410"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3B0BFC65" w14:textId="371FBCEC"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6F98D884"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62D8758A" w14:textId="24AACA22"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7CA820BC" w14:textId="77777777" w:rsidR="00902BFA" w:rsidRDefault="00902BFA" w:rsidP="00593500">
            <w:pPr>
              <w:rPr>
                <w:rFonts w:eastAsia="Verdana" w:cs="Verdana"/>
              </w:rPr>
            </w:pPr>
            <w:r w:rsidRPr="021B9BCB">
              <w:rPr>
                <w:rFonts w:eastAsia="Verdana" w:cs="Verdana"/>
              </w:rPr>
              <w:t>juli</w:t>
            </w:r>
          </w:p>
        </w:tc>
        <w:tc>
          <w:tcPr>
            <w:tcW w:w="992" w:type="dxa"/>
          </w:tcPr>
          <w:p w14:paraId="57C22723" w14:textId="5A347F31" w:rsidR="00902BFA" w:rsidRDefault="00106D36"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 xml:space="preserve">Week 27 t/m </w:t>
            </w:r>
            <w:r w:rsidR="008B4FF5">
              <w:rPr>
                <w:rFonts w:eastAsia="Verdana" w:cs="Verdana"/>
              </w:rPr>
              <w:t>31</w:t>
            </w:r>
          </w:p>
        </w:tc>
        <w:tc>
          <w:tcPr>
            <w:tcW w:w="2410" w:type="dxa"/>
          </w:tcPr>
          <w:p w14:paraId="22587574" w14:textId="79E8C0BB" w:rsidR="00902BFA" w:rsidRDefault="008B4FF5"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Poster</w:t>
            </w:r>
          </w:p>
        </w:tc>
        <w:tc>
          <w:tcPr>
            <w:tcW w:w="1559" w:type="dxa"/>
          </w:tcPr>
          <w:p w14:paraId="7F50B953" w14:textId="481AD47C" w:rsidR="00902BFA" w:rsidRDefault="008B4FF5"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Cliënten</w:t>
            </w:r>
          </w:p>
        </w:tc>
        <w:tc>
          <w:tcPr>
            <w:tcW w:w="5954" w:type="dxa"/>
          </w:tcPr>
          <w:p w14:paraId="58FCD052" w14:textId="37341198" w:rsidR="00902BFA" w:rsidRDefault="008B4FF5"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 xml:space="preserve">Hoe om te gaan met de hitte? </w:t>
            </w:r>
            <w:proofErr w:type="spellStart"/>
            <w:r>
              <w:rPr>
                <w:rFonts w:eastAsia="Verdana" w:cs="Verdana"/>
              </w:rPr>
              <w:t>Good</w:t>
            </w:r>
            <w:proofErr w:type="spellEnd"/>
            <w:r>
              <w:rPr>
                <w:rFonts w:eastAsia="Verdana" w:cs="Verdana"/>
              </w:rPr>
              <w:t xml:space="preserve"> </w:t>
            </w:r>
            <w:proofErr w:type="spellStart"/>
            <w:r>
              <w:rPr>
                <w:rFonts w:eastAsia="Verdana" w:cs="Verdana"/>
              </w:rPr>
              <w:t>housekeeping</w:t>
            </w:r>
            <w:proofErr w:type="spellEnd"/>
            <w:r>
              <w:rPr>
                <w:rFonts w:eastAsia="Verdana" w:cs="Verdana"/>
              </w:rPr>
              <w:t>.</w:t>
            </w:r>
          </w:p>
        </w:tc>
        <w:tc>
          <w:tcPr>
            <w:tcW w:w="2454" w:type="dxa"/>
          </w:tcPr>
          <w:p w14:paraId="4719401C"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1DB26ED8" w14:textId="3FF13237"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25220860" w14:textId="77777777" w:rsidR="00902BFA" w:rsidRDefault="00902BFA" w:rsidP="00593500">
            <w:pPr>
              <w:rPr>
                <w:rFonts w:eastAsia="Verdana" w:cs="Verdana"/>
              </w:rPr>
            </w:pPr>
            <w:r w:rsidRPr="021B9BCB">
              <w:rPr>
                <w:rFonts w:eastAsia="Verdana" w:cs="Verdana"/>
              </w:rPr>
              <w:t>augustus</w:t>
            </w:r>
          </w:p>
        </w:tc>
        <w:tc>
          <w:tcPr>
            <w:tcW w:w="992" w:type="dxa"/>
          </w:tcPr>
          <w:p w14:paraId="65EC7AF5"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1186B6B8"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66A4259D"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25A80B2A" w14:textId="66766240"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23204AD0"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6B825972" w14:textId="5D162D08"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61531608" w14:textId="77777777" w:rsidR="00902BFA" w:rsidRDefault="00902BFA" w:rsidP="00593500">
            <w:pPr>
              <w:rPr>
                <w:rFonts w:eastAsia="Verdana" w:cs="Verdana"/>
              </w:rPr>
            </w:pPr>
            <w:r w:rsidRPr="021B9BCB">
              <w:rPr>
                <w:rFonts w:eastAsia="Verdana" w:cs="Verdana"/>
              </w:rPr>
              <w:t>september</w:t>
            </w:r>
          </w:p>
        </w:tc>
        <w:tc>
          <w:tcPr>
            <w:tcW w:w="992" w:type="dxa"/>
          </w:tcPr>
          <w:p w14:paraId="66691C2E"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438215B2"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2D816E1A"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4B810846" w14:textId="478752D4"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36CA7D6C"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3DFD00C5" w14:textId="6A3E7067"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02AE52A5" w14:textId="77777777" w:rsidR="00902BFA" w:rsidRDefault="00902BFA" w:rsidP="00593500">
            <w:pPr>
              <w:rPr>
                <w:rFonts w:eastAsia="Verdana" w:cs="Verdana"/>
              </w:rPr>
            </w:pPr>
            <w:r w:rsidRPr="021B9BCB">
              <w:rPr>
                <w:rFonts w:eastAsia="Verdana" w:cs="Verdana"/>
              </w:rPr>
              <w:t>oktober</w:t>
            </w:r>
          </w:p>
        </w:tc>
        <w:tc>
          <w:tcPr>
            <w:tcW w:w="992" w:type="dxa"/>
          </w:tcPr>
          <w:p w14:paraId="2D2CCD6D" w14:textId="3E45026D" w:rsidR="00902BFA" w:rsidRPr="021B9BCB" w:rsidRDefault="00CB231B"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2410" w:type="dxa"/>
          </w:tcPr>
          <w:p w14:paraId="02F2558C" w14:textId="1DF7A9A4" w:rsidR="00902BFA" w:rsidRPr="021B9BCB" w:rsidRDefault="00CB231B"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t>
            </w:r>
          </w:p>
        </w:tc>
        <w:tc>
          <w:tcPr>
            <w:tcW w:w="1559" w:type="dxa"/>
          </w:tcPr>
          <w:p w14:paraId="3905EA52" w14:textId="2FF25DE6" w:rsidR="00902BFA" w:rsidRPr="021B9BCB" w:rsidRDefault="00CB231B"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Medewerkers, Cliënten, bezoekers</w:t>
            </w:r>
          </w:p>
        </w:tc>
        <w:tc>
          <w:tcPr>
            <w:tcW w:w="5954" w:type="dxa"/>
          </w:tcPr>
          <w:p w14:paraId="74A52A87" w14:textId="6AFE4E12"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sidRPr="021B9BCB">
              <w:rPr>
                <w:rFonts w:eastAsia="Verdana" w:cs="Verdana"/>
              </w:rPr>
              <w:t>MPZ Energiecampagne</w:t>
            </w:r>
          </w:p>
        </w:tc>
        <w:tc>
          <w:tcPr>
            <w:tcW w:w="2454" w:type="dxa"/>
          </w:tcPr>
          <w:p w14:paraId="786B113B" w14:textId="77777777" w:rsidR="00902BFA" w:rsidRPr="021B9BCB"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2671B4FC" w14:textId="6BCFAA83"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2E135E0F" w14:textId="77777777" w:rsidR="00902BFA" w:rsidRDefault="00902BFA" w:rsidP="00593500">
            <w:pPr>
              <w:rPr>
                <w:rFonts w:eastAsia="Verdana" w:cs="Verdana"/>
              </w:rPr>
            </w:pPr>
            <w:r w:rsidRPr="021B9BCB">
              <w:rPr>
                <w:rFonts w:eastAsia="Verdana" w:cs="Verdana"/>
              </w:rPr>
              <w:t>november</w:t>
            </w:r>
          </w:p>
        </w:tc>
        <w:tc>
          <w:tcPr>
            <w:tcW w:w="992" w:type="dxa"/>
          </w:tcPr>
          <w:p w14:paraId="2E1ED10D" w14:textId="0DC8E102" w:rsidR="00902BFA" w:rsidRDefault="00DE7B91"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Week 4</w:t>
            </w:r>
            <w:r w:rsidR="00CB231B">
              <w:rPr>
                <w:rFonts w:eastAsia="Verdana" w:cs="Verdana"/>
              </w:rPr>
              <w:t>6</w:t>
            </w:r>
          </w:p>
        </w:tc>
        <w:tc>
          <w:tcPr>
            <w:tcW w:w="2410" w:type="dxa"/>
          </w:tcPr>
          <w:p w14:paraId="03857981" w14:textId="5D6ED980" w:rsidR="00902BFA" w:rsidRDefault="00DC133C" w:rsidP="00CB231B">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 xml:space="preserve">Website, </w:t>
            </w:r>
            <w:r w:rsidR="00836234">
              <w:rPr>
                <w:rFonts w:eastAsia="Verdana" w:cs="Verdana"/>
              </w:rPr>
              <w:t xml:space="preserve">intranet, </w:t>
            </w:r>
            <w:proofErr w:type="spellStart"/>
            <w:r>
              <w:rPr>
                <w:rFonts w:eastAsia="Verdana" w:cs="Verdana"/>
              </w:rPr>
              <w:t>social</w:t>
            </w:r>
            <w:proofErr w:type="spellEnd"/>
            <w:r>
              <w:rPr>
                <w:rFonts w:eastAsia="Verdana" w:cs="Verdana"/>
              </w:rPr>
              <w:t xml:space="preserve"> media etc.</w:t>
            </w:r>
          </w:p>
        </w:tc>
        <w:tc>
          <w:tcPr>
            <w:tcW w:w="1559" w:type="dxa"/>
          </w:tcPr>
          <w:p w14:paraId="62BCA434" w14:textId="547649A6" w:rsidR="00902BFA" w:rsidRDefault="00DC133C" w:rsidP="00593500">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 xml:space="preserve">Medewerkers, Cliënten, </w:t>
            </w:r>
            <w:r w:rsidR="00DE7B91">
              <w:rPr>
                <w:rFonts w:eastAsia="Verdana" w:cs="Verdana"/>
              </w:rPr>
              <w:t>bezoekers</w:t>
            </w:r>
          </w:p>
        </w:tc>
        <w:tc>
          <w:tcPr>
            <w:tcW w:w="5954" w:type="dxa"/>
          </w:tcPr>
          <w:p w14:paraId="380C2CC8" w14:textId="40F04B49" w:rsidR="00902BFA" w:rsidRDefault="00A035DC" w:rsidP="009E6D2A">
            <w:pPr>
              <w:cnfStyle w:val="000000000000" w:firstRow="0" w:lastRow="0" w:firstColumn="0" w:lastColumn="0" w:oddVBand="0" w:evenVBand="0" w:oddHBand="0" w:evenHBand="0" w:firstRowFirstColumn="0" w:firstRowLastColumn="0" w:lastRowFirstColumn="0" w:lastRowLastColumn="0"/>
              <w:rPr>
                <w:rFonts w:eastAsia="Verdana" w:cs="Verdana"/>
              </w:rPr>
            </w:pPr>
            <w:r>
              <w:rPr>
                <w:rFonts w:eastAsia="Verdana" w:cs="Verdana"/>
              </w:rPr>
              <w:t xml:space="preserve">(Naar planning) behaald </w:t>
            </w:r>
            <w:r w:rsidR="00DC133C">
              <w:rPr>
                <w:rFonts w:eastAsia="Verdana" w:cs="Verdana"/>
              </w:rPr>
              <w:t xml:space="preserve">MTZ certificaat. </w:t>
            </w:r>
          </w:p>
        </w:tc>
        <w:tc>
          <w:tcPr>
            <w:tcW w:w="2454" w:type="dxa"/>
          </w:tcPr>
          <w:p w14:paraId="18CD6598"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r w:rsidR="00902BFA" w14:paraId="30DDF053" w14:textId="49E5B552" w:rsidTr="00AB581A">
        <w:trPr>
          <w:trHeight w:val="301"/>
        </w:trPr>
        <w:tc>
          <w:tcPr>
            <w:cnfStyle w:val="001000000000" w:firstRow="0" w:lastRow="0" w:firstColumn="1" w:lastColumn="0" w:oddVBand="0" w:evenVBand="0" w:oddHBand="0" w:evenHBand="0" w:firstRowFirstColumn="0" w:firstRowLastColumn="0" w:lastRowFirstColumn="0" w:lastRowLastColumn="0"/>
            <w:tcW w:w="1413" w:type="dxa"/>
          </w:tcPr>
          <w:p w14:paraId="7338E5F6" w14:textId="77777777" w:rsidR="00902BFA" w:rsidRDefault="00902BFA" w:rsidP="00593500">
            <w:pPr>
              <w:rPr>
                <w:rFonts w:eastAsia="Verdana" w:cs="Verdana"/>
              </w:rPr>
            </w:pPr>
            <w:r w:rsidRPr="021B9BCB">
              <w:rPr>
                <w:rFonts w:eastAsia="Verdana" w:cs="Verdana"/>
              </w:rPr>
              <w:t>december</w:t>
            </w:r>
          </w:p>
        </w:tc>
        <w:tc>
          <w:tcPr>
            <w:tcW w:w="992" w:type="dxa"/>
          </w:tcPr>
          <w:p w14:paraId="525E7188"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10" w:type="dxa"/>
          </w:tcPr>
          <w:p w14:paraId="01F36E5C" w14:textId="77777777" w:rsidR="00902BFA" w:rsidRDefault="00902BFA" w:rsidP="00CB231B">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1559" w:type="dxa"/>
          </w:tcPr>
          <w:p w14:paraId="1C9E2F12"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5954" w:type="dxa"/>
          </w:tcPr>
          <w:p w14:paraId="68DAF3F8" w14:textId="7DE6DC4B" w:rsidR="00902BFA" w:rsidRDefault="00902BFA" w:rsidP="009E6D2A">
            <w:pPr>
              <w:cnfStyle w:val="000000000000" w:firstRow="0" w:lastRow="0" w:firstColumn="0" w:lastColumn="0" w:oddVBand="0" w:evenVBand="0" w:oddHBand="0" w:evenHBand="0" w:firstRowFirstColumn="0" w:firstRowLastColumn="0" w:lastRowFirstColumn="0" w:lastRowLastColumn="0"/>
              <w:rPr>
                <w:rFonts w:eastAsia="Verdana" w:cs="Verdana"/>
              </w:rPr>
            </w:pPr>
          </w:p>
        </w:tc>
        <w:tc>
          <w:tcPr>
            <w:tcW w:w="2454" w:type="dxa"/>
          </w:tcPr>
          <w:p w14:paraId="0C69F57E" w14:textId="77777777" w:rsidR="00902BFA" w:rsidRDefault="00902BFA" w:rsidP="00593500">
            <w:pPr>
              <w:cnfStyle w:val="000000000000" w:firstRow="0" w:lastRow="0" w:firstColumn="0" w:lastColumn="0" w:oddVBand="0" w:evenVBand="0" w:oddHBand="0" w:evenHBand="0" w:firstRowFirstColumn="0" w:firstRowLastColumn="0" w:lastRowFirstColumn="0" w:lastRowLastColumn="0"/>
              <w:rPr>
                <w:rFonts w:eastAsia="Verdana" w:cs="Verdana"/>
              </w:rPr>
            </w:pPr>
          </w:p>
        </w:tc>
      </w:tr>
    </w:tbl>
    <w:p w14:paraId="398B6546" w14:textId="77777777" w:rsidR="008C4CA2" w:rsidRDefault="008C4CA2" w:rsidP="00325AFF">
      <w:pPr>
        <w:rPr>
          <w:rStyle w:val="gmail-textrun"/>
          <w:rFonts w:eastAsiaTheme="minorHAnsi" w:cs="Calibri"/>
          <w:sz w:val="20"/>
          <w:szCs w:val="20"/>
        </w:rPr>
        <w:sectPr w:rsidR="008C4CA2" w:rsidSect="00D31FFC">
          <w:pgSz w:w="16838" w:h="11906" w:orient="landscape" w:code="9"/>
          <w:pgMar w:top="1701" w:right="1701" w:bottom="1701" w:left="1134" w:header="567" w:footer="567" w:gutter="0"/>
          <w:cols w:space="708"/>
          <w:titlePg/>
          <w:docGrid w:linePitch="272"/>
        </w:sectPr>
      </w:pPr>
    </w:p>
    <w:p w14:paraId="0D4A64B9" w14:textId="6F255CF4" w:rsidR="00CB22A2" w:rsidRPr="00325AFF" w:rsidRDefault="00CB22A2" w:rsidP="00325AFF">
      <w:pPr>
        <w:rPr>
          <w:rStyle w:val="gmail-textrun"/>
          <w:rFonts w:eastAsiaTheme="minorHAnsi" w:cs="Calibri"/>
          <w:sz w:val="20"/>
          <w:szCs w:val="20"/>
        </w:rPr>
      </w:pPr>
    </w:p>
    <w:p w14:paraId="32B0E01C" w14:textId="61839276" w:rsidR="00E709BD" w:rsidRDefault="00ED6446" w:rsidP="021B9BCB">
      <w:pPr>
        <w:pStyle w:val="gmail-paragraph"/>
        <w:spacing w:before="0" w:beforeAutospacing="0" w:after="0" w:afterAutospacing="0"/>
        <w:jc w:val="both"/>
        <w:textAlignment w:val="baseline"/>
      </w:pPr>
      <w:r w:rsidRPr="021B9BCB">
        <w:rPr>
          <w:rStyle w:val="gmail-textrun"/>
          <w:rFonts w:ascii="Verdana" w:hAnsi="Verdana"/>
          <w:sz w:val="20"/>
          <w:szCs w:val="20"/>
        </w:rPr>
        <w:t xml:space="preserve"> </w:t>
      </w:r>
      <w:commentRangeStart w:id="29"/>
    </w:p>
    <w:p w14:paraId="28172FBE" w14:textId="12266EB9" w:rsidR="56895530" w:rsidRDefault="00CB22A2" w:rsidP="00CB22A2">
      <w:pPr>
        <w:pStyle w:val="Kop1"/>
        <w:spacing w:line="259" w:lineRule="auto"/>
      </w:pPr>
      <w:bookmarkStart w:id="30" w:name="_Toc1256773182"/>
      <w:bookmarkStart w:id="31" w:name="_Toc198630647"/>
      <w:bookmarkEnd w:id="15"/>
      <w:bookmarkEnd w:id="16"/>
      <w:bookmarkEnd w:id="17"/>
      <w:bookmarkEnd w:id="18"/>
      <w:r>
        <w:t xml:space="preserve">Bijlage: </w:t>
      </w:r>
      <w:r w:rsidR="56895530">
        <w:t>Communicatie-Middelen</w:t>
      </w:r>
      <w:bookmarkEnd w:id="30"/>
      <w:bookmarkEnd w:id="31"/>
      <w:commentRangeEnd w:id="29"/>
      <w:r w:rsidR="00E35A73">
        <w:rPr>
          <w:rStyle w:val="Verwijzingopmerking"/>
          <w:rFonts w:cs="Times New Roman"/>
          <w:b w:val="0"/>
          <w:caps w:val="0"/>
          <w:spacing w:val="0"/>
          <w:lang w:eastAsia="en-US"/>
        </w:rPr>
        <w:commentReference w:id="29"/>
      </w:r>
    </w:p>
    <w:p w14:paraId="080C5ADA" w14:textId="71A46C11" w:rsidR="35C985C9" w:rsidRDefault="142A3800" w:rsidP="00CB22A2">
      <w:pPr>
        <w:pStyle w:val="Kop2"/>
      </w:pPr>
      <w:bookmarkStart w:id="32" w:name="_Toc2058315433"/>
      <w:bookmarkStart w:id="33" w:name="_Toc198630648"/>
      <w:r>
        <w:t>Achtergronden</w:t>
      </w:r>
      <w:bookmarkEnd w:id="32"/>
      <w:bookmarkEnd w:id="33"/>
    </w:p>
    <w:p w14:paraId="27F52A66" w14:textId="402297CF" w:rsidR="3F2AAD22" w:rsidRDefault="3F2AAD22" w:rsidP="021B9BCB">
      <w:pPr>
        <w:pStyle w:val="Lijstalinea"/>
        <w:numPr>
          <w:ilvl w:val="0"/>
          <w:numId w:val="2"/>
        </w:numPr>
        <w:rPr>
          <w:rFonts w:eastAsia="Verdana" w:cs="Verdana"/>
        </w:rPr>
      </w:pPr>
      <w:r w:rsidRPr="021B9BCB">
        <w:rPr>
          <w:rFonts w:eastAsia="Verdana" w:cs="Verdana"/>
        </w:rPr>
        <w:t>Gezondheid wordt door klimaatverandering al beïnvloed en de effecten zullen naar verwachting evenredig aan de klimaatverandering blijven toenemen. De Wereldgezondheidsorganisatie (WHO) voorspelt dat de klimaatverandering tussen 2030 en 2050 zal leiden tot ongeveer 250.000 extra sterfgevallen per jaar door ondervoeding, malaria, diarree en hittestress (</w:t>
      </w:r>
      <w:hyperlink r:id="rId21" w:anchor=":~:text=De%20Wereldgezondheidsorganisatie%20(WHO)%20voorspelt%20dat,%2C%20malaria%2C%20diarree%20en%20hittestress">
        <w:r w:rsidRPr="021B9BCB">
          <w:rPr>
            <w:rStyle w:val="Hyperlink"/>
            <w:rFonts w:eastAsia="Verdana" w:cs="Verdana"/>
          </w:rPr>
          <w:t>Bron</w:t>
        </w:r>
      </w:hyperlink>
      <w:r w:rsidRPr="021B9BCB">
        <w:rPr>
          <w:rFonts w:eastAsia="Verdana" w:cs="Verdana"/>
        </w:rPr>
        <w:t xml:space="preserve">). </w:t>
      </w:r>
    </w:p>
    <w:p w14:paraId="7EF73C8F" w14:textId="20A4D19F" w:rsidR="3F2AAD22" w:rsidRDefault="3F2AAD22" w:rsidP="021B9BCB">
      <w:pPr>
        <w:pStyle w:val="Lijstalinea"/>
        <w:numPr>
          <w:ilvl w:val="0"/>
          <w:numId w:val="2"/>
        </w:numPr>
        <w:rPr>
          <w:rFonts w:eastAsia="Verdana" w:cs="Verdana"/>
        </w:rPr>
      </w:pPr>
      <w:r w:rsidRPr="021B9BCB">
        <w:rPr>
          <w:rFonts w:eastAsia="Verdana" w:cs="Verdana"/>
        </w:rPr>
        <w:t xml:space="preserve">De gezondheidszorg levert een negatieve bijdrage aan de klimaatverandering. Het is een morele plicht van zorgverleners om bij te dragen aan het voorkomen van klimaatverandering door het verminderen of (bij voorkeur) voorkomen van de uitstoot van broeikasgassen. </w:t>
      </w:r>
    </w:p>
    <w:p w14:paraId="2D083156" w14:textId="3249A50D" w:rsidR="3F2AAD22" w:rsidRDefault="3F2AAD22" w:rsidP="021B9BCB">
      <w:pPr>
        <w:pStyle w:val="Lijstalinea"/>
        <w:numPr>
          <w:ilvl w:val="0"/>
          <w:numId w:val="2"/>
        </w:numPr>
        <w:rPr>
          <w:rFonts w:eastAsia="Verdana" w:cs="Verdana"/>
        </w:rPr>
      </w:pPr>
      <w:r w:rsidRPr="021B9BCB">
        <w:rPr>
          <w:rFonts w:eastAsia="Verdana" w:cs="Verdana"/>
        </w:rPr>
        <w:t xml:space="preserve">The International </w:t>
      </w:r>
      <w:proofErr w:type="spellStart"/>
      <w:r w:rsidRPr="021B9BCB">
        <w:rPr>
          <w:rFonts w:eastAsia="Verdana" w:cs="Verdana"/>
        </w:rPr>
        <w:t>Councel</w:t>
      </w:r>
      <w:proofErr w:type="spellEnd"/>
      <w:r w:rsidRPr="021B9BCB">
        <w:rPr>
          <w:rFonts w:eastAsia="Verdana" w:cs="Verdana"/>
        </w:rPr>
        <w:t xml:space="preserve"> of Nurses zegt: "De effecten van klimaatverandering hebben ingrijpende gevolgen voor de gezondheid en het welzijn van de mens. De nadelige effecten zullen voortvloeien uit de impact op ons fundament van gezondheid: voedsel, water, lucht en een veilige omgeving die bescherming biedt tegen extreme weersomstandigheden.” (</w:t>
      </w:r>
      <w:hyperlink r:id="rId22">
        <w:r w:rsidRPr="021B9BCB">
          <w:rPr>
            <w:rStyle w:val="Hyperlink"/>
            <w:rFonts w:eastAsia="Verdana" w:cs="Verdana"/>
          </w:rPr>
          <w:t>Bron</w:t>
        </w:r>
      </w:hyperlink>
      <w:r w:rsidRPr="021B9BCB">
        <w:rPr>
          <w:rFonts w:eastAsia="Verdana" w:cs="Verdana"/>
        </w:rPr>
        <w:t xml:space="preserve">). </w:t>
      </w:r>
    </w:p>
    <w:p w14:paraId="0C956AAD" w14:textId="191FEE72" w:rsidR="3F2AAD22" w:rsidRPr="00CB22A2" w:rsidRDefault="3F2AAD22" w:rsidP="021B9BCB">
      <w:pPr>
        <w:pStyle w:val="Lijstalinea"/>
        <w:numPr>
          <w:ilvl w:val="0"/>
          <w:numId w:val="2"/>
        </w:numPr>
        <w:rPr>
          <w:rFonts w:eastAsia="Verdana" w:cs="Verdana"/>
        </w:rPr>
      </w:pPr>
      <w:r w:rsidRPr="021B9BCB">
        <w:rPr>
          <w:rFonts w:eastAsia="Verdana" w:cs="Verdana"/>
        </w:rPr>
        <w:t>De Nederlandse zorgsector is als geheel verantwoordelijk voor 7 procent van de Nederlandse voetafdruk. Het reduceren van de CO2-uitstoot, het maken van afspraken om beter om te gaan met grondstoffen en het voorkomen van medicijnresten in afvalwater zorgen voor schoner water en een gezonde leefomgeving (</w:t>
      </w:r>
      <w:hyperlink r:id="rId23" w:anchor=":~:text=De%20zorgsector%20is%20een%20vervuiler,van%20de%20Nederlandse%20CO2%2Dvoetafdruk.&amp;text=Tegelijkertijd%20zorgt%20CO2%2Duitstoot%20voor,zorg%20een%20verduurzamingstransitie%20nodig%20is">
        <w:r w:rsidRPr="021B9BCB">
          <w:rPr>
            <w:rStyle w:val="Hyperlink"/>
            <w:rFonts w:eastAsia="Verdana" w:cs="Verdana"/>
          </w:rPr>
          <w:t>Bron)</w:t>
        </w:r>
      </w:hyperlink>
    </w:p>
    <w:p w14:paraId="790D733B" w14:textId="77777777" w:rsidR="00CB22A2" w:rsidRPr="00CB22A2" w:rsidRDefault="00CB22A2" w:rsidP="00CB22A2">
      <w:pPr>
        <w:rPr>
          <w:rFonts w:eastAsia="Verdana" w:cs="Verdana"/>
        </w:rPr>
      </w:pPr>
    </w:p>
    <w:p w14:paraId="586D3942" w14:textId="77777777" w:rsidR="00CB22A2" w:rsidRDefault="00CB22A2" w:rsidP="00CB22A2">
      <w:pPr>
        <w:rPr>
          <w:rFonts w:eastAsia="Verdana" w:cs="Verdana"/>
        </w:rPr>
      </w:pPr>
    </w:p>
    <w:p w14:paraId="2D07390E" w14:textId="28BA05D7" w:rsidR="021B9BCB" w:rsidRPr="00CB22A2" w:rsidRDefault="021B9BCB" w:rsidP="00CB22A2">
      <w:pPr>
        <w:rPr>
          <w:rFonts w:eastAsia="Verdana" w:cs="Verdana"/>
        </w:rPr>
      </w:pPr>
    </w:p>
    <w:p w14:paraId="0BAE872C" w14:textId="24C6B6FE" w:rsidR="1E0F466E" w:rsidRDefault="142A3800" w:rsidP="00CB22A2">
      <w:pPr>
        <w:pStyle w:val="Kop2"/>
      </w:pPr>
      <w:bookmarkStart w:id="34" w:name="_Toc268559595"/>
      <w:bookmarkStart w:id="35" w:name="_Toc198630649"/>
      <w:r w:rsidRPr="00CB22A2">
        <w:t>Algemene</w:t>
      </w:r>
      <w:r>
        <w:t xml:space="preserve"> tips</w:t>
      </w:r>
      <w:bookmarkEnd w:id="34"/>
      <w:bookmarkEnd w:id="35"/>
    </w:p>
    <w:p w14:paraId="2471CDD5" w14:textId="573C05D0" w:rsidR="021B9BCB" w:rsidRDefault="021B9BCB" w:rsidP="021B9BCB"/>
    <w:tbl>
      <w:tblPr>
        <w:tblStyle w:val="Tabelraster"/>
        <w:tblW w:w="0" w:type="auto"/>
        <w:tblLayout w:type="fixed"/>
        <w:tblLook w:val="06A0" w:firstRow="1" w:lastRow="0" w:firstColumn="1" w:lastColumn="0" w:noHBand="1" w:noVBand="1"/>
      </w:tblPr>
      <w:tblGrid>
        <w:gridCol w:w="8488"/>
      </w:tblGrid>
      <w:tr w:rsidR="00B30656" w14:paraId="35BD91A9" w14:textId="77777777" w:rsidTr="00B30656">
        <w:trPr>
          <w:trHeight w:val="268"/>
        </w:trPr>
        <w:tc>
          <w:tcPr>
            <w:tcW w:w="8488" w:type="dxa"/>
          </w:tcPr>
          <w:p w14:paraId="7F148B30" w14:textId="2FE4318A" w:rsidR="00B30656" w:rsidRDefault="00B30656" w:rsidP="021B9BCB">
            <w:pPr>
              <w:rPr>
                <w:rFonts w:eastAsia="Verdana" w:cs="Verdana"/>
                <w:b/>
                <w:bCs/>
              </w:rPr>
            </w:pPr>
            <w:r w:rsidRPr="021B9BCB">
              <w:rPr>
                <w:rFonts w:eastAsia="Verdana" w:cs="Verdana"/>
                <w:b/>
                <w:bCs/>
              </w:rPr>
              <w:t>Actie</w:t>
            </w:r>
          </w:p>
        </w:tc>
      </w:tr>
      <w:tr w:rsidR="00B30656" w14:paraId="3FD6E5E8" w14:textId="77777777" w:rsidTr="00B30656">
        <w:trPr>
          <w:trHeight w:val="268"/>
        </w:trPr>
        <w:tc>
          <w:tcPr>
            <w:tcW w:w="8488" w:type="dxa"/>
          </w:tcPr>
          <w:p w14:paraId="520D4A3F" w14:textId="782991F0" w:rsidR="00B30656" w:rsidRDefault="00B30656" w:rsidP="021B9BCB">
            <w:pPr>
              <w:rPr>
                <w:rFonts w:eastAsia="Verdana" w:cs="Verdana"/>
              </w:rPr>
            </w:pPr>
            <w:r w:rsidRPr="021B9BCB">
              <w:rPr>
                <w:rFonts w:eastAsia="Verdana" w:cs="Verdana"/>
              </w:rPr>
              <w:t>Breng de mensen bij elkaar die een bijdrage willen leveren</w:t>
            </w:r>
            <w:r>
              <w:rPr>
                <w:rFonts w:eastAsia="Verdana" w:cs="Verdana"/>
              </w:rPr>
              <w:t>. Denk aan het opstellen van een Green Team.</w:t>
            </w:r>
          </w:p>
        </w:tc>
      </w:tr>
      <w:tr w:rsidR="00B30656" w14:paraId="09F2D7C1" w14:textId="77777777" w:rsidTr="00B30656">
        <w:trPr>
          <w:trHeight w:val="268"/>
        </w:trPr>
        <w:tc>
          <w:tcPr>
            <w:tcW w:w="8488" w:type="dxa"/>
          </w:tcPr>
          <w:p w14:paraId="6B5BFAA7" w14:textId="48247B86" w:rsidR="00B30656" w:rsidRDefault="00B30656" w:rsidP="021B9BCB">
            <w:pPr>
              <w:rPr>
                <w:rFonts w:eastAsia="Verdana" w:cs="Verdana"/>
              </w:rPr>
            </w:pPr>
            <w:r w:rsidRPr="021B9BCB">
              <w:rPr>
                <w:rFonts w:eastAsia="Verdana" w:cs="Verdana"/>
              </w:rPr>
              <w:t>Maak bestuurlijk draagvlak zichtbaar</w:t>
            </w:r>
            <w:r>
              <w:rPr>
                <w:rFonts w:eastAsia="Verdana" w:cs="Verdana"/>
              </w:rPr>
              <w:t>. Bijvoorbeeld: tekenen van de Green Deal, duurzaamheidsbeleid.</w:t>
            </w:r>
          </w:p>
        </w:tc>
      </w:tr>
      <w:tr w:rsidR="00B30656" w14:paraId="5DDAFCD8" w14:textId="77777777" w:rsidTr="00B30656">
        <w:trPr>
          <w:trHeight w:val="268"/>
        </w:trPr>
        <w:tc>
          <w:tcPr>
            <w:tcW w:w="8488" w:type="dxa"/>
          </w:tcPr>
          <w:p w14:paraId="6E193104" w14:textId="353E7BEB" w:rsidR="00B30656" w:rsidRDefault="00B30656" w:rsidP="021B9BCB">
            <w:pPr>
              <w:rPr>
                <w:rFonts w:eastAsia="Verdana" w:cs="Verdana"/>
              </w:rPr>
            </w:pPr>
            <w:r w:rsidRPr="021B9BCB">
              <w:rPr>
                <w:rFonts w:eastAsia="Verdana" w:cs="Verdana"/>
              </w:rPr>
              <w:t>Stem de vorm van de boodschap af op de doelgroep</w:t>
            </w:r>
          </w:p>
        </w:tc>
      </w:tr>
      <w:tr w:rsidR="00B30656" w14:paraId="5E6C4E14" w14:textId="77777777" w:rsidTr="00B30656">
        <w:trPr>
          <w:trHeight w:val="268"/>
        </w:trPr>
        <w:tc>
          <w:tcPr>
            <w:tcW w:w="8488" w:type="dxa"/>
          </w:tcPr>
          <w:p w14:paraId="5F43C089" w14:textId="267D790A" w:rsidR="00B30656" w:rsidRDefault="00B30656" w:rsidP="021B9BCB">
            <w:pPr>
              <w:rPr>
                <w:rFonts w:eastAsia="Verdana" w:cs="Verdana"/>
              </w:rPr>
            </w:pPr>
            <w:r w:rsidRPr="021B9BCB">
              <w:rPr>
                <w:rFonts w:eastAsia="Verdana" w:cs="Verdana"/>
              </w:rPr>
              <w:t>Maak gebruik van campagnes.</w:t>
            </w:r>
            <w:r>
              <w:rPr>
                <w:rFonts w:eastAsia="Verdana" w:cs="Verdana"/>
              </w:rPr>
              <w:t xml:space="preserve"> </w:t>
            </w:r>
          </w:p>
        </w:tc>
      </w:tr>
      <w:tr w:rsidR="00B30656" w14:paraId="640C83CF" w14:textId="77777777" w:rsidTr="00B30656">
        <w:trPr>
          <w:trHeight w:val="268"/>
        </w:trPr>
        <w:tc>
          <w:tcPr>
            <w:tcW w:w="8488" w:type="dxa"/>
          </w:tcPr>
          <w:p w14:paraId="5EE7C257" w14:textId="6CB079C5" w:rsidR="00B30656" w:rsidRDefault="00B30656" w:rsidP="021B9BCB">
            <w:pPr>
              <w:rPr>
                <w:rFonts w:eastAsia="Verdana" w:cs="Verdana"/>
              </w:rPr>
            </w:pPr>
            <w:r w:rsidRPr="021B9BCB">
              <w:rPr>
                <w:rFonts w:eastAsia="Verdana" w:cs="Verdana"/>
              </w:rPr>
              <w:t>Vier de successen</w:t>
            </w:r>
            <w:r>
              <w:rPr>
                <w:rFonts w:eastAsia="Verdana" w:cs="Verdana"/>
              </w:rPr>
              <w:t>. Vier het MTZ certificaat.</w:t>
            </w:r>
          </w:p>
        </w:tc>
      </w:tr>
      <w:tr w:rsidR="00B30656" w14:paraId="4DCB23EF" w14:textId="77777777" w:rsidTr="00B30656">
        <w:trPr>
          <w:trHeight w:val="459"/>
        </w:trPr>
        <w:tc>
          <w:tcPr>
            <w:tcW w:w="8488" w:type="dxa"/>
          </w:tcPr>
          <w:p w14:paraId="3F2DC977" w14:textId="5E29C0C1" w:rsidR="00B30656" w:rsidRDefault="00B30656" w:rsidP="021B9BCB">
            <w:pPr>
              <w:rPr>
                <w:rFonts w:eastAsia="Verdana" w:cs="Verdana"/>
              </w:rPr>
            </w:pPr>
            <w:r w:rsidRPr="021B9BCB">
              <w:rPr>
                <w:rFonts w:eastAsia="Verdana" w:cs="Verdana"/>
              </w:rPr>
              <w:t xml:space="preserve">U bereikt meer met een simpele poster dan met een dik geschreven rapport. Houd voor ogen: </w:t>
            </w:r>
            <w:proofErr w:type="spellStart"/>
            <w:r w:rsidRPr="021B9BCB">
              <w:rPr>
                <w:rFonts w:eastAsia="Verdana" w:cs="Verdana"/>
              </w:rPr>
              <w:t>less</w:t>
            </w:r>
            <w:proofErr w:type="spellEnd"/>
            <w:r w:rsidRPr="021B9BCB">
              <w:rPr>
                <w:rFonts w:eastAsia="Verdana" w:cs="Verdana"/>
              </w:rPr>
              <w:t xml:space="preserve"> is more.</w:t>
            </w:r>
            <w:r>
              <w:rPr>
                <w:rFonts w:eastAsia="Verdana" w:cs="Verdana"/>
              </w:rPr>
              <w:t xml:space="preserve"> Houd bijvoorbeeld het jaarverslag kort.</w:t>
            </w:r>
          </w:p>
        </w:tc>
      </w:tr>
    </w:tbl>
    <w:p w14:paraId="693CCA89" w14:textId="1D167B9C" w:rsidR="021B9BCB" w:rsidRDefault="021B9BCB" w:rsidP="021B9BCB">
      <w:pPr>
        <w:rPr>
          <w:rFonts w:eastAsia="Verdana" w:cs="Verdana"/>
        </w:rPr>
      </w:pPr>
    </w:p>
    <w:p w14:paraId="45CAE3AE" w14:textId="77777777" w:rsidR="00CB22A2" w:rsidRDefault="00CB22A2" w:rsidP="021B9BCB">
      <w:pPr>
        <w:rPr>
          <w:rFonts w:eastAsia="Verdana" w:cs="Verdana"/>
        </w:rPr>
      </w:pPr>
    </w:p>
    <w:p w14:paraId="073F3B34" w14:textId="1A61261D" w:rsidR="755A68E4" w:rsidRDefault="00CB22A2" w:rsidP="00CB22A2">
      <w:pPr>
        <w:pStyle w:val="Kop2"/>
      </w:pPr>
      <w:bookmarkStart w:id="36" w:name="_Toc6178219"/>
      <w:bookmarkStart w:id="37" w:name="_Toc198630650"/>
      <w:r>
        <w:t xml:space="preserve">Tips voor </w:t>
      </w:r>
      <w:r w:rsidR="4A324CDB">
        <w:t>Communicatie naar Medewerkers</w:t>
      </w:r>
      <w:bookmarkEnd w:id="36"/>
      <w:bookmarkEnd w:id="37"/>
    </w:p>
    <w:p w14:paraId="481B7D16" w14:textId="703725B8" w:rsidR="30C4390B" w:rsidRDefault="30C4390B" w:rsidP="00735890">
      <w:pPr>
        <w:pStyle w:val="Kop3"/>
      </w:pPr>
      <w:bookmarkStart w:id="38" w:name="_Toc198630651"/>
      <w:r w:rsidRPr="021B9BCB">
        <w:t>Medewerkers</w:t>
      </w:r>
      <w:bookmarkEnd w:id="38"/>
    </w:p>
    <w:tbl>
      <w:tblPr>
        <w:tblStyle w:val="Tabelraster"/>
        <w:tblW w:w="8500" w:type="dxa"/>
        <w:tblLayout w:type="fixed"/>
        <w:tblLook w:val="06A0" w:firstRow="1" w:lastRow="0" w:firstColumn="1" w:lastColumn="0" w:noHBand="1" w:noVBand="1"/>
      </w:tblPr>
      <w:tblGrid>
        <w:gridCol w:w="8500"/>
      </w:tblGrid>
      <w:tr w:rsidR="00735890" w14:paraId="14FD9AD2" w14:textId="77777777" w:rsidTr="00735890">
        <w:trPr>
          <w:trHeight w:val="300"/>
        </w:trPr>
        <w:tc>
          <w:tcPr>
            <w:tcW w:w="8500" w:type="dxa"/>
          </w:tcPr>
          <w:p w14:paraId="5BBD107C" w14:textId="27E58E2D" w:rsidR="00735890" w:rsidRDefault="00735890" w:rsidP="021B9BCB">
            <w:pPr>
              <w:rPr>
                <w:rFonts w:eastAsia="Verdana" w:cs="Verdana"/>
                <w:b/>
                <w:bCs/>
              </w:rPr>
            </w:pPr>
            <w:r w:rsidRPr="021B9BCB">
              <w:rPr>
                <w:rFonts w:eastAsia="Verdana" w:cs="Verdana"/>
                <w:b/>
                <w:bCs/>
              </w:rPr>
              <w:t>Actie</w:t>
            </w:r>
          </w:p>
        </w:tc>
      </w:tr>
      <w:tr w:rsidR="00735890" w14:paraId="15C1439C" w14:textId="77777777" w:rsidTr="00735890">
        <w:trPr>
          <w:trHeight w:val="300"/>
        </w:trPr>
        <w:tc>
          <w:tcPr>
            <w:tcW w:w="8500" w:type="dxa"/>
          </w:tcPr>
          <w:p w14:paraId="0D8615AF" w14:textId="574D0545" w:rsidR="00735890" w:rsidRDefault="00735890" w:rsidP="021B9BCB">
            <w:pPr>
              <w:rPr>
                <w:rFonts w:eastAsia="Verdana" w:cs="Verdana"/>
              </w:rPr>
            </w:pPr>
            <w:r w:rsidRPr="021B9BCB">
              <w:rPr>
                <w:rFonts w:eastAsia="Verdana" w:cs="Verdana"/>
              </w:rPr>
              <w:t>Motiveren en Activeren</w:t>
            </w:r>
          </w:p>
        </w:tc>
      </w:tr>
      <w:tr w:rsidR="00735890" w14:paraId="4ED423B2" w14:textId="77777777" w:rsidTr="00735890">
        <w:trPr>
          <w:trHeight w:val="300"/>
        </w:trPr>
        <w:tc>
          <w:tcPr>
            <w:tcW w:w="8500" w:type="dxa"/>
          </w:tcPr>
          <w:p w14:paraId="44E8A015" w14:textId="381D406E" w:rsidR="00735890" w:rsidRDefault="00735890">
            <w:r w:rsidRPr="021B9BCB">
              <w:rPr>
                <w:rFonts w:eastAsia="Verdana" w:cs="Verdana"/>
              </w:rPr>
              <w:t>Geef duidelijk en helder aan wat de rol van de (zorg)medewerker is met betrekking tot het stimuleren van duurzaamheid. Focus hierbij op onderdelen zoals het beschermen van de gezondheid en het welzijn van de patiënt/cliënt en het bevorderen van sociale rechtvaardigheid</w:t>
            </w:r>
          </w:p>
        </w:tc>
      </w:tr>
      <w:tr w:rsidR="00735890" w14:paraId="3EE0FD61" w14:textId="77777777" w:rsidTr="00735890">
        <w:trPr>
          <w:trHeight w:val="300"/>
        </w:trPr>
        <w:tc>
          <w:tcPr>
            <w:tcW w:w="8500" w:type="dxa"/>
          </w:tcPr>
          <w:p w14:paraId="7F8D121A" w14:textId="3221731E" w:rsidR="00735890" w:rsidRDefault="00735890">
            <w:r w:rsidRPr="021B9BCB">
              <w:rPr>
                <w:rFonts w:eastAsia="Verdana" w:cs="Verdana"/>
              </w:rPr>
              <w:t>Maak het bestuurlijk draagvlak zichtbaar. Het is altijd makkelijker uw collega’s iets te vragen naar aanleiding van de doelstellingen uit een bestuurlijk gedragen milieubeleid.</w:t>
            </w:r>
          </w:p>
        </w:tc>
      </w:tr>
      <w:tr w:rsidR="00735890" w14:paraId="76F02B6F" w14:textId="77777777" w:rsidTr="00735890">
        <w:trPr>
          <w:trHeight w:val="300"/>
        </w:trPr>
        <w:tc>
          <w:tcPr>
            <w:tcW w:w="8500" w:type="dxa"/>
          </w:tcPr>
          <w:p w14:paraId="65C502B6" w14:textId="60C2B03F" w:rsidR="00735890" w:rsidRDefault="00735890">
            <w:r w:rsidRPr="021B9BCB">
              <w:rPr>
                <w:rFonts w:eastAsia="Verdana" w:cs="Verdana"/>
              </w:rPr>
              <w:t>Benadruk dat verpleegkundigen, verzorgenden of (persoonlijk) begeleiders, het meest 1 op 1 contact hebben met patiënten/cliënten. Zij vormen een belangrijke schakel bij het realiseren van duurzaamheid en het stimuleren ervan.</w:t>
            </w:r>
          </w:p>
        </w:tc>
      </w:tr>
      <w:tr w:rsidR="00735890" w14:paraId="713B5AE6" w14:textId="77777777" w:rsidTr="00735890">
        <w:trPr>
          <w:trHeight w:val="300"/>
        </w:trPr>
        <w:tc>
          <w:tcPr>
            <w:tcW w:w="8500" w:type="dxa"/>
          </w:tcPr>
          <w:p w14:paraId="72EBFC1C" w14:textId="1C5B3B16" w:rsidR="00735890" w:rsidRDefault="00735890">
            <w:r w:rsidRPr="021B9BCB">
              <w:rPr>
                <w:rFonts w:eastAsia="Verdana" w:cs="Verdana"/>
              </w:rPr>
              <w:t>Benadruk dat artsen, paramedici, activiteitenbegeleiders, voedingsassistenten etc. ook direct contact hebben met cliënten/patiënten en hierdoor ook een belangrijke schakel vormen bij het realiseren van duurzaamheid en het stimuleren ervan.</w:t>
            </w:r>
          </w:p>
        </w:tc>
      </w:tr>
      <w:tr w:rsidR="00735890" w14:paraId="6B07047B" w14:textId="77777777" w:rsidTr="00735890">
        <w:trPr>
          <w:trHeight w:val="300"/>
        </w:trPr>
        <w:tc>
          <w:tcPr>
            <w:tcW w:w="8500" w:type="dxa"/>
          </w:tcPr>
          <w:p w14:paraId="18089400" w14:textId="4F34D5FF" w:rsidR="00735890" w:rsidRDefault="00735890">
            <w:r w:rsidRPr="021B9BCB">
              <w:rPr>
                <w:rFonts w:eastAsia="Verdana" w:cs="Verdana"/>
              </w:rPr>
              <w:lastRenderedPageBreak/>
              <w:t>Benadruk dat een goede samenwerking tussen (zorg)medewerkers essentieel is om duurzaamheid binnen de instelling te implementeren.</w:t>
            </w:r>
          </w:p>
        </w:tc>
      </w:tr>
      <w:tr w:rsidR="00735890" w14:paraId="09363613" w14:textId="77777777" w:rsidTr="00735890">
        <w:trPr>
          <w:trHeight w:val="300"/>
        </w:trPr>
        <w:tc>
          <w:tcPr>
            <w:tcW w:w="8500" w:type="dxa"/>
          </w:tcPr>
          <w:p w14:paraId="5100A99C" w14:textId="6BC116CD" w:rsidR="00735890" w:rsidRDefault="00735890">
            <w:r w:rsidRPr="021B9BCB">
              <w:rPr>
                <w:rFonts w:eastAsia="Verdana" w:cs="Verdana"/>
              </w:rPr>
              <w:t>De meeste zorginstellingen hebben een bepaald keurmerk en eisen waaraan ze moeten voldoen. Verdiep uzelf hierin en maak hiervan gebruik om duurzaamheid te stimuleren.</w:t>
            </w:r>
          </w:p>
        </w:tc>
      </w:tr>
      <w:tr w:rsidR="00735890" w14:paraId="70AB43B3" w14:textId="77777777" w:rsidTr="00735890">
        <w:trPr>
          <w:trHeight w:val="300"/>
        </w:trPr>
        <w:tc>
          <w:tcPr>
            <w:tcW w:w="8500" w:type="dxa"/>
          </w:tcPr>
          <w:p w14:paraId="12251598" w14:textId="4FD2EBE2" w:rsidR="00735890" w:rsidRDefault="00735890" w:rsidP="021B9BCB">
            <w:pPr>
              <w:rPr>
                <w:rFonts w:eastAsia="Verdana" w:cs="Verdana"/>
              </w:rPr>
            </w:pPr>
            <w:r w:rsidRPr="021B9BCB">
              <w:rPr>
                <w:rFonts w:eastAsia="Verdana" w:cs="Verdana"/>
              </w:rPr>
              <w:t>INFORMATIEOVERDRACHT</w:t>
            </w:r>
          </w:p>
        </w:tc>
      </w:tr>
      <w:tr w:rsidR="00735890" w14:paraId="168DAF46" w14:textId="77777777" w:rsidTr="00735890">
        <w:trPr>
          <w:trHeight w:val="300"/>
        </w:trPr>
        <w:tc>
          <w:tcPr>
            <w:tcW w:w="8500" w:type="dxa"/>
          </w:tcPr>
          <w:p w14:paraId="428C57DC" w14:textId="3505A07A" w:rsidR="00735890" w:rsidRDefault="00735890">
            <w:r w:rsidRPr="021B9BCB">
              <w:rPr>
                <w:rFonts w:eastAsia="Verdana" w:cs="Verdana"/>
              </w:rPr>
              <w:t>Ga na wat de doelgroep is en wat voor achtergrond kennis zij heeft. Stem uw informatie daarop af. Voor het bereiken van medewerkers met een laag taalniveau (A1/A2) helpt toegankelijke informatie, zoals een podcast of informatie met visuele ondersteuning.</w:t>
            </w:r>
          </w:p>
        </w:tc>
      </w:tr>
      <w:tr w:rsidR="00735890" w14:paraId="47A16AE5" w14:textId="77777777" w:rsidTr="00735890">
        <w:trPr>
          <w:trHeight w:val="300"/>
        </w:trPr>
        <w:tc>
          <w:tcPr>
            <w:tcW w:w="8500" w:type="dxa"/>
          </w:tcPr>
          <w:p w14:paraId="5538DEF5" w14:textId="2DCCF860" w:rsidR="00735890" w:rsidRDefault="00735890">
            <w:r w:rsidRPr="021B9BCB">
              <w:rPr>
                <w:rFonts w:eastAsia="Verdana" w:cs="Verdana"/>
              </w:rPr>
              <w:t>Schakel de marketing- en communicatieafdeling in voor advies en ondersteuning. Ga samen brainstormen en bepaal de strategie voor deze doelgroep.</w:t>
            </w:r>
          </w:p>
        </w:tc>
      </w:tr>
      <w:tr w:rsidR="00735890" w14:paraId="0C08422E" w14:textId="77777777" w:rsidTr="00735890">
        <w:trPr>
          <w:trHeight w:val="300"/>
        </w:trPr>
        <w:tc>
          <w:tcPr>
            <w:tcW w:w="8500" w:type="dxa"/>
          </w:tcPr>
          <w:p w14:paraId="2D491B70" w14:textId="59415003" w:rsidR="00735890" w:rsidRDefault="00735890">
            <w:r w:rsidRPr="021B9BCB">
              <w:rPr>
                <w:rFonts w:eastAsia="Verdana" w:cs="Verdana"/>
              </w:rPr>
              <w:t>Gebruik het intranet. Probeer hierbij pakkende kopjes te maken en houdt het kort en bondig zodat het medewerkers prikkelt om het te lezen. Stel intranet ook in zodat het opent bij het opstarten van de computer en medewerkers het item gelijk kunnen lezen.</w:t>
            </w:r>
          </w:p>
        </w:tc>
      </w:tr>
      <w:tr w:rsidR="00735890" w14:paraId="3B946F27" w14:textId="77777777" w:rsidTr="00735890">
        <w:trPr>
          <w:trHeight w:val="300"/>
        </w:trPr>
        <w:tc>
          <w:tcPr>
            <w:tcW w:w="8500" w:type="dxa"/>
          </w:tcPr>
          <w:p w14:paraId="7788B9EE" w14:textId="3BCC888C" w:rsidR="00735890" w:rsidRDefault="00735890">
            <w:r w:rsidRPr="021B9BCB">
              <w:rPr>
                <w:rFonts w:eastAsia="Verdana" w:cs="Verdana"/>
              </w:rPr>
              <w:t>Maak gebruik van afdelingsnieuwsbrieven. Medewerkers van de afdeling lezen deze frequent en halen hun informatie voornamelijk daar uit.</w:t>
            </w:r>
          </w:p>
        </w:tc>
      </w:tr>
      <w:tr w:rsidR="00735890" w14:paraId="750BE399" w14:textId="77777777" w:rsidTr="00735890">
        <w:trPr>
          <w:trHeight w:val="300"/>
        </w:trPr>
        <w:tc>
          <w:tcPr>
            <w:tcW w:w="8500" w:type="dxa"/>
          </w:tcPr>
          <w:p w14:paraId="18B4A982" w14:textId="2681FF9B" w:rsidR="00735890" w:rsidRDefault="00735890">
            <w:r w:rsidRPr="021B9BCB">
              <w:rPr>
                <w:rFonts w:eastAsia="Verdana" w:cs="Verdana"/>
              </w:rPr>
              <w:t xml:space="preserve">Gebruik video’s in plaats van tekst waar mogelijk. Uit een onderzoek van </w:t>
            </w:r>
            <w:proofErr w:type="spellStart"/>
            <w:r w:rsidRPr="021B9BCB">
              <w:rPr>
                <w:rFonts w:eastAsia="Verdana" w:cs="Verdana"/>
              </w:rPr>
              <w:t>Beintema</w:t>
            </w:r>
            <w:proofErr w:type="spellEnd"/>
            <w:r w:rsidRPr="021B9BCB">
              <w:rPr>
                <w:rFonts w:eastAsia="Verdana" w:cs="Verdana"/>
              </w:rPr>
              <w:t xml:space="preserve"> blijkt dat verpleegkundigen video’s pakkender en een snellere manier van informatieoverdracht vinden dan tekst. Video’s met echte mensen werken beter dan animatie met getekende personen.</w:t>
            </w:r>
          </w:p>
        </w:tc>
      </w:tr>
      <w:tr w:rsidR="00735890" w14:paraId="29B9E039" w14:textId="77777777" w:rsidTr="00735890">
        <w:trPr>
          <w:trHeight w:val="300"/>
        </w:trPr>
        <w:tc>
          <w:tcPr>
            <w:tcW w:w="8500" w:type="dxa"/>
          </w:tcPr>
          <w:p w14:paraId="67D06AA5" w14:textId="67BCDEB4" w:rsidR="00735890" w:rsidRDefault="00735890">
            <w:r w:rsidRPr="021B9BCB">
              <w:rPr>
                <w:rFonts w:eastAsia="Verdana" w:cs="Verdana"/>
              </w:rPr>
              <w:t>Vraag of u een deel van het werkoverleg kan bijwonen om uw verhaal te delen en in gesprek te gaan over (een specifiek onderdeel van) duurzaamheid.</w:t>
            </w:r>
          </w:p>
        </w:tc>
      </w:tr>
      <w:tr w:rsidR="00735890" w14:paraId="15237BB8" w14:textId="77777777" w:rsidTr="00735890">
        <w:trPr>
          <w:trHeight w:val="300"/>
        </w:trPr>
        <w:tc>
          <w:tcPr>
            <w:tcW w:w="8500" w:type="dxa"/>
          </w:tcPr>
          <w:p w14:paraId="0249460C" w14:textId="622E0144" w:rsidR="00735890" w:rsidRDefault="00735890">
            <w:r w:rsidRPr="021B9BCB">
              <w:rPr>
                <w:rFonts w:eastAsia="Verdana" w:cs="Verdana"/>
              </w:rPr>
              <w:t>Een teamleider of afdelingshoofd fungeert vaak als “doorgeefluik” van informatie naar de afdeling. Maak hier gebruik van door hen te voorzien van relevante kennis en informatie en hen te (laten) coachen/ondersteunen bij het informeren en enthousiasmeren van medewerkers voor dit thema en het bedenken en uitvoeren van acties.</w:t>
            </w:r>
          </w:p>
        </w:tc>
      </w:tr>
      <w:tr w:rsidR="00735890" w14:paraId="0FC2F739" w14:textId="77777777" w:rsidTr="00735890">
        <w:trPr>
          <w:trHeight w:val="300"/>
        </w:trPr>
        <w:tc>
          <w:tcPr>
            <w:tcW w:w="8500" w:type="dxa"/>
          </w:tcPr>
          <w:p w14:paraId="207ACA0A" w14:textId="6918D4BF" w:rsidR="00735890" w:rsidRDefault="00735890">
            <w:r w:rsidRPr="021B9BCB">
              <w:rPr>
                <w:rFonts w:eastAsia="Verdana" w:cs="Verdana"/>
              </w:rPr>
              <w:t>Maak gebruik van posters en flyers in de organisatie. Hang deze op de gangen en in de teamruimtes, gebruik voor zover aanwezig het digitale scherm in het personeelsrestaurant.</w:t>
            </w:r>
          </w:p>
        </w:tc>
      </w:tr>
      <w:tr w:rsidR="00735890" w14:paraId="175C8956" w14:textId="77777777" w:rsidTr="00735890">
        <w:trPr>
          <w:trHeight w:val="300"/>
        </w:trPr>
        <w:tc>
          <w:tcPr>
            <w:tcW w:w="8500" w:type="dxa"/>
          </w:tcPr>
          <w:p w14:paraId="5C8D896A" w14:textId="2F5DD18B" w:rsidR="00735890" w:rsidRDefault="00735890">
            <w:r w:rsidRPr="021B9BCB">
              <w:rPr>
                <w:rFonts w:eastAsia="Verdana" w:cs="Verdana"/>
              </w:rPr>
              <w:t>Deel informatie op een eenvoudige en speelse manier via sociale media zoals een eigen YouTube kanaal, Facebook pagina en Instagram account. Maak hierbij ook vooral gebruik van video’s.</w:t>
            </w:r>
          </w:p>
        </w:tc>
      </w:tr>
      <w:tr w:rsidR="00735890" w14:paraId="195E2228" w14:textId="77777777" w:rsidTr="00735890">
        <w:trPr>
          <w:trHeight w:val="300"/>
        </w:trPr>
        <w:tc>
          <w:tcPr>
            <w:tcW w:w="8500" w:type="dxa"/>
          </w:tcPr>
          <w:p w14:paraId="178D3E9B" w14:textId="5E64B489" w:rsidR="00735890" w:rsidRDefault="00735890">
            <w:r w:rsidRPr="021B9BCB">
              <w:rPr>
                <w:rFonts w:eastAsia="Verdana" w:cs="Verdana"/>
              </w:rPr>
              <w:t>Gebruik bondige zinnen en houd de tekst kort. Dat is fijner lezen en blijft langer hangen.</w:t>
            </w:r>
          </w:p>
        </w:tc>
      </w:tr>
      <w:tr w:rsidR="00735890" w14:paraId="2AB587D3" w14:textId="77777777" w:rsidTr="00735890">
        <w:trPr>
          <w:trHeight w:val="300"/>
        </w:trPr>
        <w:tc>
          <w:tcPr>
            <w:tcW w:w="8500" w:type="dxa"/>
          </w:tcPr>
          <w:p w14:paraId="7F0E36FD" w14:textId="64385851" w:rsidR="00735890" w:rsidRDefault="00735890">
            <w:r w:rsidRPr="021B9BCB">
              <w:rPr>
                <w:rFonts w:eastAsia="Verdana" w:cs="Verdana"/>
              </w:rPr>
              <w:t>Zet met behulp van de issuekalender duurzaamheid op de agenda en nodig medewerkers en cliënten vroegtijdig uit om actief te participeren aan deze dagen. Zie de sectie Issuekalender voor meer informatie.</w:t>
            </w:r>
          </w:p>
        </w:tc>
      </w:tr>
    </w:tbl>
    <w:p w14:paraId="664E92D2" w14:textId="637137C5" w:rsidR="021B9BCB" w:rsidRDefault="021B9BCB" w:rsidP="021B9BCB">
      <w:pPr>
        <w:rPr>
          <w:b/>
          <w:bCs/>
        </w:rPr>
      </w:pPr>
    </w:p>
    <w:p w14:paraId="0D7FF91B" w14:textId="7E712882" w:rsidR="30C4390B" w:rsidRDefault="30C4390B" w:rsidP="00735890">
      <w:pPr>
        <w:pStyle w:val="Kop3"/>
      </w:pPr>
      <w:bookmarkStart w:id="39" w:name="_Toc198630652"/>
      <w:r w:rsidRPr="021B9BCB">
        <w:t>Leidinggevenden</w:t>
      </w:r>
      <w:bookmarkEnd w:id="39"/>
    </w:p>
    <w:tbl>
      <w:tblPr>
        <w:tblStyle w:val="Tabelraster"/>
        <w:tblW w:w="8500" w:type="dxa"/>
        <w:tblLayout w:type="fixed"/>
        <w:tblLook w:val="06A0" w:firstRow="1" w:lastRow="0" w:firstColumn="1" w:lastColumn="0" w:noHBand="1" w:noVBand="1"/>
      </w:tblPr>
      <w:tblGrid>
        <w:gridCol w:w="8500"/>
      </w:tblGrid>
      <w:tr w:rsidR="00735890" w14:paraId="52A0CF97" w14:textId="77777777" w:rsidTr="00735890">
        <w:trPr>
          <w:trHeight w:val="300"/>
        </w:trPr>
        <w:tc>
          <w:tcPr>
            <w:tcW w:w="8500" w:type="dxa"/>
          </w:tcPr>
          <w:p w14:paraId="6503A199" w14:textId="27E58E2D" w:rsidR="00735890" w:rsidRDefault="00735890" w:rsidP="021B9BCB">
            <w:pPr>
              <w:rPr>
                <w:rFonts w:eastAsia="Verdana" w:cs="Verdana"/>
                <w:b/>
                <w:bCs/>
              </w:rPr>
            </w:pPr>
            <w:r w:rsidRPr="021B9BCB">
              <w:rPr>
                <w:rFonts w:eastAsia="Verdana" w:cs="Verdana"/>
                <w:b/>
                <w:bCs/>
              </w:rPr>
              <w:t>Actie</w:t>
            </w:r>
          </w:p>
        </w:tc>
      </w:tr>
      <w:tr w:rsidR="00735890" w14:paraId="659DA4EB" w14:textId="77777777" w:rsidTr="00735890">
        <w:trPr>
          <w:trHeight w:val="300"/>
        </w:trPr>
        <w:tc>
          <w:tcPr>
            <w:tcW w:w="8500" w:type="dxa"/>
          </w:tcPr>
          <w:p w14:paraId="239DDD31" w14:textId="39CA4F16" w:rsidR="00735890" w:rsidRDefault="00735890">
            <w:r w:rsidRPr="021B9BCB">
              <w:rPr>
                <w:rFonts w:eastAsia="Verdana" w:cs="Verdana"/>
              </w:rPr>
              <w:t>Beschrijf de impact van duurzaamheid op de organisatie, medewerkers en patiënten/cliënten. Geef aan wat duurzaamheid zou kunnen opleveren op deze niveaus.</w:t>
            </w:r>
          </w:p>
        </w:tc>
      </w:tr>
      <w:tr w:rsidR="00735890" w14:paraId="49DAB28D" w14:textId="77777777" w:rsidTr="00735890">
        <w:trPr>
          <w:trHeight w:val="300"/>
        </w:trPr>
        <w:tc>
          <w:tcPr>
            <w:tcW w:w="8500" w:type="dxa"/>
          </w:tcPr>
          <w:p w14:paraId="5D40C1D4" w14:textId="3CEA8F27" w:rsidR="00735890" w:rsidRDefault="00735890">
            <w:r w:rsidRPr="021B9BCB">
              <w:rPr>
                <w:rFonts w:eastAsia="Verdana" w:cs="Verdana"/>
              </w:rPr>
              <w:t>Zorg voor een heldere overdracht van de duurzame doelen uit het Strategisch plan aan leidinggevenden/managers/teamleiders, zodat zij het belang van de doelen doorgronden en onderschrijven</w:t>
            </w:r>
          </w:p>
        </w:tc>
      </w:tr>
      <w:tr w:rsidR="00735890" w14:paraId="42D2A4CA" w14:textId="77777777" w:rsidTr="00735890">
        <w:trPr>
          <w:trHeight w:val="300"/>
        </w:trPr>
        <w:tc>
          <w:tcPr>
            <w:tcW w:w="8500" w:type="dxa"/>
          </w:tcPr>
          <w:p w14:paraId="041BA01B" w14:textId="1BCF3E82" w:rsidR="00735890" w:rsidRDefault="00735890">
            <w:r w:rsidRPr="021B9BCB">
              <w:rPr>
                <w:rFonts w:eastAsia="Verdana" w:cs="Verdana"/>
              </w:rPr>
              <w:t>Gebruik naast feiten ook verhalende argumenten om leidinggevenden mee te nemen in het belang van het werken aan duurzame doelen. Vooral bij situaties die niet direct te maken hebben met prestaties van de organisatie zoals de klimaatcrisis. Onderzoek heeft aangetoond dat als we verhalende elementen in onze argumentatie gebruiken, dus bijvoorbeeld herkenbare situaties schetsen, de toehoorders het in hun hoofd kunnen verbeelden.</w:t>
            </w:r>
          </w:p>
        </w:tc>
      </w:tr>
      <w:tr w:rsidR="00735890" w14:paraId="75A7E59C" w14:textId="77777777" w:rsidTr="00735890">
        <w:trPr>
          <w:trHeight w:val="300"/>
        </w:trPr>
        <w:tc>
          <w:tcPr>
            <w:tcW w:w="8500" w:type="dxa"/>
          </w:tcPr>
          <w:p w14:paraId="583A45F5" w14:textId="6625B20A" w:rsidR="00735890" w:rsidRDefault="00735890">
            <w:r w:rsidRPr="021B9BCB">
              <w:rPr>
                <w:rFonts w:eastAsia="Verdana" w:cs="Verdana"/>
              </w:rPr>
              <w:t>Geef duidelijk aan wat u verwacht van de leidinggevenden/managers/teamleiders in het stimuleren van duurzaamheid binnen het team en het werken aan en behalen van de duurzame doelen.</w:t>
            </w:r>
          </w:p>
        </w:tc>
      </w:tr>
      <w:tr w:rsidR="00735890" w14:paraId="1C60B013" w14:textId="77777777" w:rsidTr="00735890">
        <w:trPr>
          <w:trHeight w:val="300"/>
        </w:trPr>
        <w:tc>
          <w:tcPr>
            <w:tcW w:w="8500" w:type="dxa"/>
          </w:tcPr>
          <w:p w14:paraId="08662CD2" w14:textId="0837B8EB" w:rsidR="00735890" w:rsidRDefault="00735890">
            <w:r w:rsidRPr="021B9BCB">
              <w:rPr>
                <w:rFonts w:eastAsia="Verdana" w:cs="Verdana"/>
              </w:rPr>
              <w:t>Denk samen met de leidinggevenden/managers/teamleiders na over bijvoorbeeld duurzame inzetbaarheid, duurzaam inkopen en het werven van ambassadeurs voor de green teams.</w:t>
            </w:r>
          </w:p>
        </w:tc>
      </w:tr>
      <w:tr w:rsidR="00735890" w14:paraId="5266A6A3" w14:textId="77777777" w:rsidTr="00735890">
        <w:trPr>
          <w:trHeight w:val="300"/>
        </w:trPr>
        <w:tc>
          <w:tcPr>
            <w:tcW w:w="8500" w:type="dxa"/>
          </w:tcPr>
          <w:p w14:paraId="085B8BBC" w14:textId="01A1DF81" w:rsidR="00735890" w:rsidRDefault="00735890">
            <w:r w:rsidRPr="021B9BCB">
              <w:rPr>
                <w:rFonts w:eastAsia="Verdana" w:cs="Verdana"/>
              </w:rPr>
              <w:t xml:space="preserve">Bied desgewenst ondersteuning aan de leidinggevenden bij het vertalen van de doelen in concrete acties en daarmee aan het realiseren van de doelen. </w:t>
            </w:r>
          </w:p>
          <w:p w14:paraId="76A75657" w14:textId="1ADF0B4C" w:rsidR="00735890" w:rsidRDefault="00735890">
            <w:r w:rsidRPr="021B9BCB">
              <w:rPr>
                <w:rFonts w:eastAsia="Verdana" w:cs="Verdana"/>
              </w:rPr>
              <w:t xml:space="preserve">Focus hierbij op </w:t>
            </w:r>
          </w:p>
          <w:p w14:paraId="18260791" w14:textId="2E5A832B" w:rsidR="00735890" w:rsidRDefault="00735890">
            <w:r w:rsidRPr="021B9BCB">
              <w:rPr>
                <w:rFonts w:eastAsia="Verdana" w:cs="Verdana"/>
              </w:rPr>
              <w:t xml:space="preserve">• Coachend leiderschap en een integrale aanpak, zodat werken aan duurzaamheid geen extra taak wordt, maar geïntegreerd onderdeel van de dagelijkse routine. </w:t>
            </w:r>
          </w:p>
          <w:p w14:paraId="2D156BBE" w14:textId="30E2DDD3" w:rsidR="00735890" w:rsidRDefault="00735890">
            <w:r w:rsidRPr="021B9BCB">
              <w:rPr>
                <w:rFonts w:eastAsia="Verdana" w:cs="Verdana"/>
              </w:rPr>
              <w:t xml:space="preserve">• Het stimuleren van medewerkers om een start te maken met datgene waar de positieve energie van medewerkers op zit. </w:t>
            </w:r>
          </w:p>
          <w:p w14:paraId="5A256CCC" w14:textId="74C2B762" w:rsidR="00735890" w:rsidRDefault="00735890">
            <w:r w:rsidRPr="021B9BCB">
              <w:rPr>
                <w:rFonts w:eastAsia="Verdana" w:cs="Verdana"/>
              </w:rPr>
              <w:t>• Ruimte bieden aan innoverend en lerend werken aan duurzaamheid</w:t>
            </w:r>
          </w:p>
        </w:tc>
      </w:tr>
    </w:tbl>
    <w:p w14:paraId="0DF3328E" w14:textId="0D609BA5" w:rsidR="021B9BCB" w:rsidRDefault="021B9BCB" w:rsidP="021B9BCB">
      <w:pPr>
        <w:rPr>
          <w:b/>
          <w:bCs/>
        </w:rPr>
      </w:pPr>
    </w:p>
    <w:p w14:paraId="4971F363" w14:textId="31C2D649" w:rsidR="021B9BCB" w:rsidRDefault="021B9BCB" w:rsidP="021B9BCB">
      <w:pPr>
        <w:rPr>
          <w:b/>
          <w:bCs/>
        </w:rPr>
      </w:pPr>
    </w:p>
    <w:p w14:paraId="310BB7C9" w14:textId="3CE5983B" w:rsidR="021B9BCB" w:rsidRDefault="021B9BCB" w:rsidP="021B9BCB">
      <w:pPr>
        <w:rPr>
          <w:b/>
          <w:bCs/>
        </w:rPr>
      </w:pPr>
    </w:p>
    <w:p w14:paraId="30B48360" w14:textId="48447BC4" w:rsidR="30C4390B" w:rsidRDefault="30C4390B" w:rsidP="00735890">
      <w:pPr>
        <w:pStyle w:val="Kop3"/>
      </w:pPr>
      <w:bookmarkStart w:id="40" w:name="_Toc198630653"/>
      <w:r w:rsidRPr="021B9BCB">
        <w:t>Bestuur</w:t>
      </w:r>
      <w:bookmarkEnd w:id="40"/>
    </w:p>
    <w:tbl>
      <w:tblPr>
        <w:tblStyle w:val="Tabelraster"/>
        <w:tblW w:w="8500" w:type="dxa"/>
        <w:tblLayout w:type="fixed"/>
        <w:tblLook w:val="06A0" w:firstRow="1" w:lastRow="0" w:firstColumn="1" w:lastColumn="0" w:noHBand="1" w:noVBand="1"/>
      </w:tblPr>
      <w:tblGrid>
        <w:gridCol w:w="8500"/>
      </w:tblGrid>
      <w:tr w:rsidR="00735890" w14:paraId="07898411" w14:textId="77777777" w:rsidTr="00735890">
        <w:trPr>
          <w:trHeight w:val="300"/>
        </w:trPr>
        <w:tc>
          <w:tcPr>
            <w:tcW w:w="8500" w:type="dxa"/>
          </w:tcPr>
          <w:p w14:paraId="435A19DB" w14:textId="27E58E2D" w:rsidR="00735890" w:rsidRDefault="00735890" w:rsidP="021B9BCB">
            <w:pPr>
              <w:rPr>
                <w:rFonts w:eastAsia="Verdana" w:cs="Verdana"/>
                <w:b/>
                <w:bCs/>
              </w:rPr>
            </w:pPr>
            <w:r w:rsidRPr="021B9BCB">
              <w:rPr>
                <w:rFonts w:eastAsia="Verdana" w:cs="Verdana"/>
                <w:b/>
                <w:bCs/>
              </w:rPr>
              <w:t>Actie</w:t>
            </w:r>
          </w:p>
        </w:tc>
      </w:tr>
      <w:tr w:rsidR="00735890" w14:paraId="239DCE63" w14:textId="77777777" w:rsidTr="00735890">
        <w:trPr>
          <w:trHeight w:val="300"/>
        </w:trPr>
        <w:tc>
          <w:tcPr>
            <w:tcW w:w="8500" w:type="dxa"/>
          </w:tcPr>
          <w:p w14:paraId="5741795D" w14:textId="31C944A8" w:rsidR="00735890" w:rsidRDefault="00735890">
            <w:r w:rsidRPr="021B9BCB">
              <w:rPr>
                <w:rFonts w:eastAsia="Verdana" w:cs="Verdana"/>
              </w:rPr>
              <w:t>Vraag het bestuur om in een Strategisch plan met een beschrijving van doelen voor de komende jaren, ook duurzaamheidsdoelen op te nemen, zodat deze vast staan en worden doorgevoerd in de gehele bedrijfsvoering. Lever desgewenst de betreffende tekst zelf aan of geef feedback op het concept.</w:t>
            </w:r>
          </w:p>
        </w:tc>
      </w:tr>
      <w:tr w:rsidR="00735890" w14:paraId="28F3DDA0" w14:textId="77777777" w:rsidTr="00735890">
        <w:trPr>
          <w:trHeight w:val="300"/>
        </w:trPr>
        <w:tc>
          <w:tcPr>
            <w:tcW w:w="8500" w:type="dxa"/>
          </w:tcPr>
          <w:p w14:paraId="3D9EA865" w14:textId="0595B7AA" w:rsidR="00735890" w:rsidRDefault="00735890">
            <w:r w:rsidRPr="021B9BCB">
              <w:rPr>
                <w:rFonts w:eastAsia="Verdana" w:cs="Verdana"/>
              </w:rPr>
              <w:t>Kies, om de Raad van Bestuur en Raad van Toezicht te overtuigen om duurzaamheid hoger op de agenda te plaatsen, speerpunten die voor uw instelling van belang zijn en die passen bij de missie en visie van de organisatie.</w:t>
            </w:r>
          </w:p>
        </w:tc>
      </w:tr>
      <w:tr w:rsidR="00735890" w14:paraId="76A79DFB" w14:textId="77777777" w:rsidTr="00735890">
        <w:trPr>
          <w:trHeight w:val="300"/>
        </w:trPr>
        <w:tc>
          <w:tcPr>
            <w:tcW w:w="8500" w:type="dxa"/>
          </w:tcPr>
          <w:p w14:paraId="2A95C4E4" w14:textId="2F5A3079" w:rsidR="00735890" w:rsidRDefault="00735890">
            <w:r w:rsidRPr="021B9BCB">
              <w:rPr>
                <w:rFonts w:eastAsia="Verdana" w:cs="Verdana"/>
              </w:rPr>
              <w:t xml:space="preserve">Sluit aan bij de taal van de bestuurders en toezichthouders. Richt je op de strategische doelen, op het programma management van de transitie naar een duurzame organisatie. Benoem de </w:t>
            </w:r>
            <w:proofErr w:type="spellStart"/>
            <w:r w:rsidRPr="021B9BCB">
              <w:rPr>
                <w:rFonts w:eastAsia="Verdana" w:cs="Verdana"/>
              </w:rPr>
              <w:t>kpi’s</w:t>
            </w:r>
            <w:proofErr w:type="spellEnd"/>
            <w:r w:rsidRPr="021B9BCB">
              <w:rPr>
                <w:rFonts w:eastAsia="Verdana" w:cs="Verdana"/>
              </w:rPr>
              <w:t xml:space="preserve"> waarop gestuurd kan worden en geef een beeld van de integraliteit van de </w:t>
            </w:r>
            <w:proofErr w:type="spellStart"/>
            <w:r w:rsidRPr="021B9BCB">
              <w:rPr>
                <w:rFonts w:eastAsia="Verdana" w:cs="Verdana"/>
              </w:rPr>
              <w:t>kpi’s</w:t>
            </w:r>
            <w:proofErr w:type="spellEnd"/>
            <w:r w:rsidRPr="021B9BCB">
              <w:rPr>
                <w:rFonts w:eastAsia="Verdana" w:cs="Verdana"/>
              </w:rPr>
              <w:t xml:space="preserve"> en hoe monitoring hierop essentieel en mogelijk is.</w:t>
            </w:r>
          </w:p>
        </w:tc>
      </w:tr>
      <w:tr w:rsidR="00735890" w14:paraId="5943740E" w14:textId="77777777" w:rsidTr="00735890">
        <w:trPr>
          <w:trHeight w:val="300"/>
        </w:trPr>
        <w:tc>
          <w:tcPr>
            <w:tcW w:w="8500" w:type="dxa"/>
          </w:tcPr>
          <w:p w14:paraId="4A51B6EA" w14:textId="6FCB0DC0" w:rsidR="00735890" w:rsidRDefault="00735890">
            <w:r w:rsidRPr="021B9BCB">
              <w:rPr>
                <w:rFonts w:eastAsia="Verdana" w:cs="Verdana"/>
              </w:rPr>
              <w:t>Benadruk de urgentie van verduurzaming, met oog op de beweging die er gaande is bij zorgverzekeraars, zorgkantoren en financiers om in toenemende mate eisen te gaan stellen aan de duurzaamheid van een organisatie. Bij onvoldoende (aantoonbare) doelen en resultaten bestaat het risico dat er minder zorg ingekocht wordt, komt financiering van projecten niet meer rond en/of volgt er een korting op de tarieven.</w:t>
            </w:r>
          </w:p>
        </w:tc>
      </w:tr>
      <w:tr w:rsidR="00735890" w14:paraId="26FFE412" w14:textId="77777777" w:rsidTr="00735890">
        <w:trPr>
          <w:trHeight w:val="300"/>
        </w:trPr>
        <w:tc>
          <w:tcPr>
            <w:tcW w:w="8500" w:type="dxa"/>
          </w:tcPr>
          <w:p w14:paraId="23E6B751" w14:textId="2DAA6E06" w:rsidR="00735890" w:rsidRDefault="00735890">
            <w:r w:rsidRPr="021B9BCB">
              <w:rPr>
                <w:rFonts w:eastAsia="Verdana" w:cs="Verdana"/>
              </w:rPr>
              <w:t>Vertel het bestuur dat met de invoering van de CSRD in 2025 (over 2024) het cruciaal is om actie te ondernemen om te (kunnen) rapporteren over de voortgang op gestelde duurzame doelen.</w:t>
            </w:r>
          </w:p>
        </w:tc>
      </w:tr>
      <w:tr w:rsidR="00735890" w14:paraId="0A7B40EC" w14:textId="77777777" w:rsidTr="00735890">
        <w:trPr>
          <w:trHeight w:val="300"/>
        </w:trPr>
        <w:tc>
          <w:tcPr>
            <w:tcW w:w="8500" w:type="dxa"/>
          </w:tcPr>
          <w:p w14:paraId="3B3603C4" w14:textId="118F7F71" w:rsidR="00735890" w:rsidRDefault="00735890">
            <w:r w:rsidRPr="021B9BCB">
              <w:rPr>
                <w:rFonts w:eastAsia="Verdana" w:cs="Verdana"/>
              </w:rPr>
              <w:t>Betrek de maatschappelijke verantwoordelijkheid in uw verhaal. De CO2-uitstoot van de zorg bedraagt ongeveer 7% van de totale CO2-voetafdruk van Nederland. Ook veroorzaakt de zorgsector door verspilling van voedsel en kostbare grondstoffen en materialen erg veel afval.</w:t>
            </w:r>
          </w:p>
        </w:tc>
      </w:tr>
      <w:tr w:rsidR="00735890" w14:paraId="40A221D8" w14:textId="77777777" w:rsidTr="00735890">
        <w:trPr>
          <w:trHeight w:val="300"/>
        </w:trPr>
        <w:tc>
          <w:tcPr>
            <w:tcW w:w="8500" w:type="dxa"/>
          </w:tcPr>
          <w:p w14:paraId="732AE8A8" w14:textId="613C2D31" w:rsidR="00735890" w:rsidRDefault="00735890">
            <w:r w:rsidRPr="021B9BCB">
              <w:rPr>
                <w:rFonts w:eastAsia="Verdana" w:cs="Verdana"/>
              </w:rPr>
              <w:t>Vermeld wat de positieve effecten zijn van het stimuleren van duurzaamheid in de organisatie. Betrek hierbij positieve effecten op zowel de cliënten en werknemers in de organisatie als op de maatschappij en het milieu.</w:t>
            </w:r>
          </w:p>
        </w:tc>
      </w:tr>
      <w:tr w:rsidR="00735890" w14:paraId="39550FE7" w14:textId="77777777" w:rsidTr="00735890">
        <w:trPr>
          <w:trHeight w:val="300"/>
        </w:trPr>
        <w:tc>
          <w:tcPr>
            <w:tcW w:w="8500" w:type="dxa"/>
          </w:tcPr>
          <w:p w14:paraId="6D390FDD" w14:textId="3B8ECFD1" w:rsidR="00735890" w:rsidRDefault="00735890">
            <w:r w:rsidRPr="021B9BCB">
              <w:rPr>
                <w:rFonts w:eastAsia="Verdana" w:cs="Verdana"/>
              </w:rPr>
              <w:t>Informeer de bestuurders middels cijfers en een duidelijk dashboard met alle relevante informatie.</w:t>
            </w:r>
          </w:p>
        </w:tc>
      </w:tr>
      <w:tr w:rsidR="00735890" w14:paraId="3AD452C8" w14:textId="77777777" w:rsidTr="00735890">
        <w:trPr>
          <w:trHeight w:val="300"/>
        </w:trPr>
        <w:tc>
          <w:tcPr>
            <w:tcW w:w="8500" w:type="dxa"/>
          </w:tcPr>
          <w:p w14:paraId="2884EC79" w14:textId="787998DC" w:rsidR="00735890" w:rsidRDefault="00735890">
            <w:r w:rsidRPr="021B9BCB">
              <w:rPr>
                <w:rFonts w:eastAsia="Verdana" w:cs="Verdana"/>
              </w:rPr>
              <w:t>Maak een schatting van financiën bij een plan dat u presenteert aan het bestuur. Benoem ook de andere waarden die zich niet of moeilijk in geld laten uitdrukken.</w:t>
            </w:r>
          </w:p>
        </w:tc>
      </w:tr>
      <w:tr w:rsidR="00735890" w14:paraId="24B69FCC" w14:textId="77777777" w:rsidTr="00735890">
        <w:trPr>
          <w:trHeight w:val="300"/>
        </w:trPr>
        <w:tc>
          <w:tcPr>
            <w:tcW w:w="8500" w:type="dxa"/>
          </w:tcPr>
          <w:p w14:paraId="57E25F2B" w14:textId="34BB6CD2" w:rsidR="00735890" w:rsidRDefault="00735890">
            <w:r w:rsidRPr="021B9BCB">
              <w:rPr>
                <w:rFonts w:eastAsia="Verdana" w:cs="Verdana"/>
              </w:rPr>
              <w:t>Maak duidelijk dat het benutten van de cirkel van invloed van bestuurders en toezichthouders van essentieel belang is in het verduurzamen van de zorgorganisatie als geheel. Geef aan dat mensen bereidwilliger zijn om te luisteren naar een bestuurder als rolmodel dan een doorsnee persoon. Dat om deze reden het bestuur een verantwoordelijkheid heeft om het goede voorbeeld te geven door bijvoorbeeld een eigen kopje mee te nemen, regelmatig op de fiets naar het werk te komen, verlichting en apparatuur uit te schakelen bij vertrek, te kiezen voor gezonde voeding en leefstijl, enz.</w:t>
            </w:r>
          </w:p>
        </w:tc>
      </w:tr>
      <w:tr w:rsidR="00735890" w14:paraId="6E413EE3" w14:textId="77777777" w:rsidTr="00735890">
        <w:trPr>
          <w:trHeight w:val="300"/>
        </w:trPr>
        <w:tc>
          <w:tcPr>
            <w:tcW w:w="8500" w:type="dxa"/>
          </w:tcPr>
          <w:p w14:paraId="0818F3E0" w14:textId="04B23B8F" w:rsidR="00735890" w:rsidRDefault="00735890">
            <w:r w:rsidRPr="021B9BCB">
              <w:rPr>
                <w:rFonts w:eastAsia="Verdana" w:cs="Verdana"/>
              </w:rPr>
              <w:t>Laat de bestuursleden kennismaken met Greenteams, milieucoördinatoren of cliënten die enthousiast zijn over duurzaamheid waarbij ze een presentatie geven over hun motivatie en ideeën om duurzaamheid te stimuleren binnen de organisatie.</w:t>
            </w:r>
          </w:p>
        </w:tc>
      </w:tr>
      <w:tr w:rsidR="00735890" w14:paraId="3BB5EFAC" w14:textId="77777777" w:rsidTr="00735890">
        <w:trPr>
          <w:trHeight w:val="300"/>
        </w:trPr>
        <w:tc>
          <w:tcPr>
            <w:tcW w:w="8500" w:type="dxa"/>
          </w:tcPr>
          <w:p w14:paraId="413CE8C4" w14:textId="12E4311A" w:rsidR="00735890" w:rsidRDefault="00735890">
            <w:r w:rsidRPr="021B9BCB">
              <w:rPr>
                <w:rFonts w:eastAsia="Verdana" w:cs="Verdana"/>
              </w:rPr>
              <w:t>Vermeld dat een groene zorg ook gerealiseerd kan worden door de medewerkers en patiënten/cliënten groen te laten werken. Hiermee wordt bedoeld: een groene werkplek (gebouw, omgeving), groene voeding, voldoende beweging en een rookvrije omgeving. Naast een groene zorg stimuleert dit ook een duurzame inzetbaarheid. Dus een win-winsituatie voor de organisatie!</w:t>
            </w:r>
          </w:p>
        </w:tc>
      </w:tr>
    </w:tbl>
    <w:p w14:paraId="0CC05093" w14:textId="2103B44F" w:rsidR="021B9BCB" w:rsidRDefault="021B9BCB" w:rsidP="021B9BCB">
      <w:pPr>
        <w:pStyle w:val="Kop2"/>
        <w:numPr>
          <w:ilvl w:val="0"/>
          <w:numId w:val="0"/>
        </w:numPr>
        <w:spacing w:line="259" w:lineRule="auto"/>
        <w:ind w:left="993" w:hanging="993"/>
      </w:pPr>
    </w:p>
    <w:p w14:paraId="28D2F6D0" w14:textId="2F315947" w:rsidR="41B572B4" w:rsidRDefault="00CB22A2" w:rsidP="00F52DAF">
      <w:pPr>
        <w:pStyle w:val="Kop2"/>
      </w:pPr>
      <w:bookmarkStart w:id="41" w:name="_Toc1126500083"/>
      <w:bookmarkStart w:id="42" w:name="_Toc198630654"/>
      <w:r>
        <w:t xml:space="preserve">Tips voor </w:t>
      </w:r>
      <w:r w:rsidR="4A324CDB">
        <w:t xml:space="preserve">Communicatie naar </w:t>
      </w:r>
      <w:r w:rsidR="27796716">
        <w:t>cliënten</w:t>
      </w:r>
      <w:r w:rsidR="4A324CDB">
        <w:t xml:space="preserve"> </w:t>
      </w:r>
      <w:r w:rsidR="00F52DAF">
        <w:t>en</w:t>
      </w:r>
      <w:r w:rsidR="4A324CDB">
        <w:t xml:space="preserve"> familie</w:t>
      </w:r>
      <w:bookmarkEnd w:id="41"/>
      <w:bookmarkEnd w:id="42"/>
    </w:p>
    <w:p w14:paraId="79982A2A" w14:textId="3CCD2C92" w:rsidR="021B9BCB" w:rsidRDefault="021B9BCB" w:rsidP="021B9BCB"/>
    <w:p w14:paraId="02490E8B" w14:textId="322FFA9C" w:rsidR="021B9BCB" w:rsidRDefault="021B9BCB" w:rsidP="021B9BCB"/>
    <w:tbl>
      <w:tblPr>
        <w:tblStyle w:val="Tabelraster"/>
        <w:tblW w:w="8500" w:type="dxa"/>
        <w:tblLayout w:type="fixed"/>
        <w:tblLook w:val="06A0" w:firstRow="1" w:lastRow="0" w:firstColumn="1" w:lastColumn="0" w:noHBand="1" w:noVBand="1"/>
      </w:tblPr>
      <w:tblGrid>
        <w:gridCol w:w="8500"/>
      </w:tblGrid>
      <w:tr w:rsidR="00735890" w14:paraId="18B6E63F" w14:textId="77777777" w:rsidTr="008D43FA">
        <w:trPr>
          <w:trHeight w:val="300"/>
        </w:trPr>
        <w:tc>
          <w:tcPr>
            <w:tcW w:w="8500" w:type="dxa"/>
          </w:tcPr>
          <w:p w14:paraId="0F751760" w14:textId="27E58E2D" w:rsidR="00735890" w:rsidRDefault="00735890" w:rsidP="021B9BCB">
            <w:pPr>
              <w:rPr>
                <w:rFonts w:eastAsia="Verdana" w:cs="Verdana"/>
                <w:b/>
                <w:bCs/>
              </w:rPr>
            </w:pPr>
            <w:r w:rsidRPr="021B9BCB">
              <w:rPr>
                <w:rFonts w:eastAsia="Verdana" w:cs="Verdana"/>
                <w:b/>
                <w:bCs/>
              </w:rPr>
              <w:t>Actie</w:t>
            </w:r>
          </w:p>
        </w:tc>
      </w:tr>
      <w:tr w:rsidR="00735890" w14:paraId="141BBBE8" w14:textId="77777777" w:rsidTr="008D43FA">
        <w:trPr>
          <w:trHeight w:val="300"/>
        </w:trPr>
        <w:tc>
          <w:tcPr>
            <w:tcW w:w="8500" w:type="dxa"/>
          </w:tcPr>
          <w:p w14:paraId="2AB7ACEF" w14:textId="686850D2" w:rsidR="00735890" w:rsidRDefault="00735890">
            <w:r w:rsidRPr="021B9BCB">
              <w:rPr>
                <w:rFonts w:eastAsia="Verdana" w:cs="Verdana"/>
              </w:rPr>
              <w:t>Maak gebruik van posters en flyers. Visuele beelden zijn effectiever dan lange stukken tekst en blijven bovendien langer hangen.</w:t>
            </w:r>
          </w:p>
        </w:tc>
      </w:tr>
      <w:tr w:rsidR="00735890" w14:paraId="526275EE" w14:textId="77777777" w:rsidTr="008D43FA">
        <w:trPr>
          <w:trHeight w:val="300"/>
        </w:trPr>
        <w:tc>
          <w:tcPr>
            <w:tcW w:w="8500" w:type="dxa"/>
          </w:tcPr>
          <w:p w14:paraId="04B5A351" w14:textId="790B02F6" w:rsidR="00735890" w:rsidRDefault="00735890">
            <w:r w:rsidRPr="021B9BCB">
              <w:rPr>
                <w:rFonts w:eastAsia="Verdana" w:cs="Verdana"/>
              </w:rPr>
              <w:lastRenderedPageBreak/>
              <w:t>Maak gebruik van interne communicatiekanalen en -middelen (zoals nieuwsbrieven en magazines) van de instelling. Gebruik een pakkende titel en probeer de tekst kort en bondig te houden.</w:t>
            </w:r>
          </w:p>
        </w:tc>
      </w:tr>
      <w:tr w:rsidR="00735890" w14:paraId="375607AC" w14:textId="77777777" w:rsidTr="008D43FA">
        <w:trPr>
          <w:trHeight w:val="300"/>
        </w:trPr>
        <w:tc>
          <w:tcPr>
            <w:tcW w:w="8500" w:type="dxa"/>
          </w:tcPr>
          <w:p w14:paraId="5F412026" w14:textId="77CE8AF2" w:rsidR="00735890" w:rsidRDefault="00735890">
            <w:r w:rsidRPr="021B9BCB">
              <w:rPr>
                <w:rFonts w:eastAsia="Verdana" w:cs="Verdana"/>
              </w:rPr>
              <w:t>Maak gebruik van video’s in plaats van tekst waar mogelijk. Dit is een meer pakkende en snellere manier van informatie overdracht.</w:t>
            </w:r>
          </w:p>
        </w:tc>
      </w:tr>
      <w:tr w:rsidR="00735890" w14:paraId="15261F90" w14:textId="77777777" w:rsidTr="008D43FA">
        <w:trPr>
          <w:trHeight w:val="300"/>
        </w:trPr>
        <w:tc>
          <w:tcPr>
            <w:tcW w:w="8500" w:type="dxa"/>
          </w:tcPr>
          <w:p w14:paraId="33F8C107" w14:textId="385E184E" w:rsidR="00735890" w:rsidRDefault="00735890">
            <w:r w:rsidRPr="021B9BCB">
              <w:rPr>
                <w:rFonts w:eastAsia="Verdana" w:cs="Verdana"/>
              </w:rPr>
              <w:t>Plaats een QR code op posters die u op strategische plekken ophangt. Op deze manier kunnen patiënten/cliënten maar ook naasten meer te weten komen over duurzame zorg.</w:t>
            </w:r>
          </w:p>
        </w:tc>
      </w:tr>
      <w:tr w:rsidR="00735890" w14:paraId="7AE317F3" w14:textId="77777777" w:rsidTr="008D43FA">
        <w:trPr>
          <w:trHeight w:val="300"/>
        </w:trPr>
        <w:tc>
          <w:tcPr>
            <w:tcW w:w="8500" w:type="dxa"/>
          </w:tcPr>
          <w:p w14:paraId="6B847370" w14:textId="43B5BA9C" w:rsidR="00735890" w:rsidRDefault="00735890">
            <w:r w:rsidRPr="021B9BCB">
              <w:rPr>
                <w:rFonts w:eastAsia="Verdana" w:cs="Verdana"/>
              </w:rPr>
              <w:t>Benut sociale media zoals een YouTube kanaal, Facebook en Instagram. Dit zijn handige platforms waarop informatie op een eenvoudige en speelse manier gedeeld kan worden. Maak hierbij ook vooral gebruik van foto’s en video’s.</w:t>
            </w:r>
          </w:p>
        </w:tc>
      </w:tr>
      <w:tr w:rsidR="00735890" w14:paraId="08CBA83A" w14:textId="77777777" w:rsidTr="008D43FA">
        <w:trPr>
          <w:trHeight w:val="300"/>
        </w:trPr>
        <w:tc>
          <w:tcPr>
            <w:tcW w:w="8500" w:type="dxa"/>
          </w:tcPr>
          <w:p w14:paraId="1CF05D53" w14:textId="73FFE0F6" w:rsidR="00735890" w:rsidRDefault="00735890">
            <w:r w:rsidRPr="021B9BCB">
              <w:rPr>
                <w:rFonts w:eastAsia="Verdana" w:cs="Verdana"/>
              </w:rPr>
              <w:t>Gebruik het milieukeurmerk van de instelling om over duurzaamheid te communiceren.</w:t>
            </w:r>
          </w:p>
        </w:tc>
      </w:tr>
      <w:tr w:rsidR="00735890" w14:paraId="24714430" w14:textId="77777777" w:rsidTr="008D43FA">
        <w:trPr>
          <w:trHeight w:val="300"/>
        </w:trPr>
        <w:tc>
          <w:tcPr>
            <w:tcW w:w="8500" w:type="dxa"/>
          </w:tcPr>
          <w:p w14:paraId="067B896B" w14:textId="6983FBBA" w:rsidR="00735890" w:rsidRDefault="00735890">
            <w:r w:rsidRPr="021B9BCB">
              <w:rPr>
                <w:rFonts w:eastAsia="Verdana" w:cs="Verdana"/>
              </w:rPr>
              <w:t>Woon besprekingen van de cliëntenraad bij en vraag om ruimte in de agenda voor duurzaamheid. Op deze manier kunt u de belangenbehartigers van cliënten direct spreken. De cliëntenraad is een belangrijke schakel die duurzaamheid binnen een instelling kan stimuleren aangezien zij meepraten over het beleid van een zorginstelling.</w:t>
            </w:r>
          </w:p>
        </w:tc>
      </w:tr>
      <w:tr w:rsidR="00735890" w14:paraId="12DDC963" w14:textId="77777777" w:rsidTr="008D43FA">
        <w:trPr>
          <w:trHeight w:val="300"/>
        </w:trPr>
        <w:tc>
          <w:tcPr>
            <w:tcW w:w="8500" w:type="dxa"/>
          </w:tcPr>
          <w:p w14:paraId="6080F39C" w14:textId="27E8F6C4" w:rsidR="00735890" w:rsidRDefault="00735890">
            <w:r w:rsidRPr="021B9BCB">
              <w:rPr>
                <w:rFonts w:eastAsia="Verdana" w:cs="Verdana"/>
              </w:rPr>
              <w:t>Woon team-/werkoverleggen bij en brainstorm met de medewerkers wat zij kunnen betekenen om duurzaamheid bij cliënten te stimuleren. Immers, zij zien de cliënten dagelijks.</w:t>
            </w:r>
          </w:p>
        </w:tc>
      </w:tr>
      <w:tr w:rsidR="00735890" w14:paraId="72953EBD" w14:textId="77777777" w:rsidTr="008D43FA">
        <w:trPr>
          <w:trHeight w:val="300"/>
        </w:trPr>
        <w:tc>
          <w:tcPr>
            <w:tcW w:w="8500" w:type="dxa"/>
          </w:tcPr>
          <w:p w14:paraId="277A14C2" w14:textId="64ECEEF1" w:rsidR="00735890" w:rsidRDefault="00735890" w:rsidP="021B9BCB">
            <w:pPr>
              <w:rPr>
                <w:rFonts w:eastAsia="Verdana" w:cs="Verdana"/>
              </w:rPr>
            </w:pPr>
            <w:r w:rsidRPr="021B9BCB">
              <w:rPr>
                <w:rFonts w:eastAsia="Verdana" w:cs="Verdana"/>
              </w:rPr>
              <w:t xml:space="preserve">Agendeer speciale dagen betreffende duurzaamheid via een issuekalender, laat de cliënten actief participeren aan deze dagen. </w:t>
            </w:r>
          </w:p>
        </w:tc>
      </w:tr>
    </w:tbl>
    <w:p w14:paraId="45E2E0FE" w14:textId="04AABEC9" w:rsidR="021B9BCB" w:rsidRDefault="021B9BCB" w:rsidP="021B9BCB">
      <w:pPr>
        <w:rPr>
          <w:rFonts w:eastAsia="Verdana" w:cs="Verdana"/>
        </w:rPr>
      </w:pPr>
    </w:p>
    <w:p w14:paraId="7DAE8A16" w14:textId="77777777" w:rsidR="000A2322" w:rsidRDefault="000A2322" w:rsidP="021B9BCB">
      <w:pPr>
        <w:rPr>
          <w:rFonts w:eastAsia="Verdana" w:cs="Verdana"/>
        </w:rPr>
      </w:pPr>
    </w:p>
    <w:p w14:paraId="598DB8D8" w14:textId="77777777" w:rsidR="000A2322" w:rsidRDefault="000A2322" w:rsidP="021B9BCB">
      <w:pPr>
        <w:rPr>
          <w:rFonts w:eastAsia="Verdana" w:cs="Verdana"/>
        </w:rPr>
      </w:pPr>
    </w:p>
    <w:sectPr w:rsidR="000A2322" w:rsidSect="008C4CA2">
      <w:pgSz w:w="11906" w:h="16838" w:code="9"/>
      <w:pgMar w:top="1701" w:right="1701" w:bottom="1134" w:left="1701" w:header="567" w:footer="567" w:gutter="0"/>
      <w:cols w:space="708"/>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Meike Campen (Stimular)" w:date="2025-03-24T16:47:00Z" w:initials="MC">
    <w:p w14:paraId="21E4E4F4" w14:textId="77777777" w:rsidR="00FB1DD5" w:rsidRDefault="00FB1DD5" w:rsidP="00FB1DD5">
      <w:pPr>
        <w:pStyle w:val="Tekstopmerking"/>
      </w:pPr>
      <w:r>
        <w:rPr>
          <w:rStyle w:val="Verwijzingopmerking"/>
        </w:rPr>
        <w:annotationRef/>
      </w:r>
      <w:r>
        <w:t>Verwijder in je eigen plan deze toelichting.</w:t>
      </w:r>
    </w:p>
    <w:p w14:paraId="65302B12" w14:textId="77777777" w:rsidR="00FB1DD5" w:rsidRDefault="00FB1DD5" w:rsidP="00FB1DD5">
      <w:pPr>
        <w:pStyle w:val="Tekstopmerking"/>
      </w:pPr>
    </w:p>
    <w:p w14:paraId="03F147DB" w14:textId="77777777" w:rsidR="00FB1DD5" w:rsidRDefault="00FB1DD5" w:rsidP="00FB1DD5">
      <w:pPr>
        <w:pStyle w:val="Tekstopmerking"/>
      </w:pPr>
      <w:r>
        <w:t>Zie voor inspiratie het Draaiboek Groene Communicatie in de zorg voor een overzicht van maatregelen.</w:t>
      </w:r>
    </w:p>
    <w:p w14:paraId="5A5E48C4" w14:textId="77777777" w:rsidR="00FB1DD5" w:rsidRDefault="00FB1DD5" w:rsidP="00FB1DD5">
      <w:pPr>
        <w:pStyle w:val="Tekstopmerking"/>
      </w:pPr>
    </w:p>
    <w:p w14:paraId="6E1A677C" w14:textId="77777777" w:rsidR="00FB1DD5" w:rsidRDefault="00FB1DD5" w:rsidP="00FB1DD5">
      <w:pPr>
        <w:pStyle w:val="Tekstopmerking"/>
      </w:pPr>
      <w:r>
        <w:t xml:space="preserve">En bekijk ook de bijbehorende bijlage met linkjes naar websites, duurzame acties, informatieve berichten, presentaties, flyers etc.: </w:t>
      </w:r>
    </w:p>
    <w:p w14:paraId="61466314" w14:textId="77777777" w:rsidR="00FB1DD5" w:rsidRDefault="00FB1DD5" w:rsidP="00FB1DD5">
      <w:pPr>
        <w:pStyle w:val="Tekstopmerking"/>
      </w:pPr>
      <w:hyperlink r:id="rId1" w:history="1">
        <w:r w:rsidRPr="000A3D4D">
          <w:rPr>
            <w:rStyle w:val="Hyperlink"/>
          </w:rPr>
          <w:t>Milieu Platform Zorg</w:t>
        </w:r>
      </w:hyperlink>
      <w:r>
        <w:t xml:space="preserve"> </w:t>
      </w:r>
      <w:r>
        <w:br/>
      </w:r>
    </w:p>
  </w:comment>
  <w:comment w:id="26" w:author="Meike Campen (Stimular)" w:date="2025-05-20T10:17:00Z" w:initials="MC">
    <w:p w14:paraId="187DA58D" w14:textId="77777777" w:rsidR="00C565AD" w:rsidRDefault="006C122D" w:rsidP="00C565AD">
      <w:pPr>
        <w:pStyle w:val="Tekstopmerking"/>
      </w:pPr>
      <w:r>
        <w:rPr>
          <w:rStyle w:val="Verwijzingopmerking"/>
        </w:rPr>
        <w:annotationRef/>
      </w:r>
      <w:r w:rsidR="00C565AD">
        <w:t>Optioneel: ruimte om extra doelgroepen te definiëren. Of om de doelgroepen uit te breiden. Wordt het bestuur anders bereikt dan een zorgprofessional?</w:t>
      </w:r>
    </w:p>
  </w:comment>
  <w:comment w:id="28" w:author="Meike Campen (Stimular)" w:date="2025-05-20T11:24:00Z" w:initials="MC">
    <w:p w14:paraId="12CBDAD0" w14:textId="77777777" w:rsidR="00002080" w:rsidRDefault="00002080" w:rsidP="00002080">
      <w:pPr>
        <w:pStyle w:val="Tekstopmerking"/>
      </w:pPr>
      <w:r>
        <w:rPr>
          <w:rStyle w:val="Verwijzingopmerking"/>
        </w:rPr>
        <w:annotationRef/>
      </w:r>
      <w:r>
        <w:t xml:space="preserve">Vul het actieplan/de contentkalender zelf verder aan. Zorg dat minimaal de bovenstaande doelstellingen terugkomen in het plan. </w:t>
      </w:r>
      <w:r>
        <w:br/>
      </w:r>
      <w:r>
        <w:br/>
        <w:t>Bekijk de bijlage voor handige tips om dit plan in te vullen.</w:t>
      </w:r>
    </w:p>
  </w:comment>
  <w:comment w:id="29" w:author="Meike Campen (Stimular)" w:date="2025-05-20T10:52:00Z" w:initials="MC">
    <w:p w14:paraId="40B4FE68" w14:textId="0F07F90C" w:rsidR="00E35A73" w:rsidRDefault="00E35A73" w:rsidP="00E35A73">
      <w:pPr>
        <w:pStyle w:val="Tekstopmerking"/>
      </w:pPr>
      <w:r>
        <w:rPr>
          <w:rStyle w:val="Verwijzingopmerking"/>
        </w:rPr>
        <w:annotationRef/>
      </w:r>
      <w:r>
        <w:t>Bijlage is ter ondersteuning van het actieplan/de contentkalender. De tips zijn handig om in te zetten wanneer je communiceert met de verschillende doelgroepen binnen de organisatie. Wanneer het plan gemaakt is, kan de bijlage worden verwijderd.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466314" w15:done="0"/>
  <w15:commentEx w15:paraId="187DA58D" w15:done="0"/>
  <w15:commentEx w15:paraId="12CBDAD0" w15:done="0"/>
  <w15:commentEx w15:paraId="40B4FE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126C15E" w16cex:dateUtc="2025-03-24T15:47:00Z"/>
  <w16cex:commentExtensible w16cex:durableId="064CF382" w16cex:dateUtc="2025-05-20T08:17:00Z"/>
  <w16cex:commentExtensible w16cex:durableId="4A5C4E74" w16cex:dateUtc="2025-05-20T09:24:00Z"/>
  <w16cex:commentExtensible w16cex:durableId="33ACFF91" w16cex:dateUtc="2025-05-20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466314" w16cid:durableId="6126C15E"/>
  <w16cid:commentId w16cid:paraId="187DA58D" w16cid:durableId="064CF382"/>
  <w16cid:commentId w16cid:paraId="12CBDAD0" w16cid:durableId="4A5C4E74"/>
  <w16cid:commentId w16cid:paraId="40B4FE68" w16cid:durableId="33ACFF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9F833" w14:textId="77777777" w:rsidR="003E1009" w:rsidRDefault="003E1009" w:rsidP="00FF3D38">
      <w:r>
        <w:separator/>
      </w:r>
    </w:p>
  </w:endnote>
  <w:endnote w:type="continuationSeparator" w:id="0">
    <w:p w14:paraId="1EC0A606" w14:textId="77777777" w:rsidR="003E1009" w:rsidRDefault="003E1009" w:rsidP="00FF3D38">
      <w:r>
        <w:continuationSeparator/>
      </w:r>
    </w:p>
  </w:endnote>
  <w:endnote w:type="continuationNotice" w:id="1">
    <w:p w14:paraId="31D898F3" w14:textId="77777777" w:rsidR="003E1009" w:rsidRDefault="003E1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Droid Sans Fallback">
    <w:altName w:val="Times New Roman"/>
    <w:charset w:val="00"/>
    <w:family w:val="auto"/>
    <w:pitch w:val="variable"/>
  </w:font>
  <w:font w:name="FranklinGothic-DemiCon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C4B8" w14:textId="77777777" w:rsidR="002A7072" w:rsidRDefault="002A7072" w:rsidP="00FF3D38">
    <w:pPr>
      <w:pStyle w:val="Voettekst"/>
    </w:pPr>
    <w:r>
      <w:rPr>
        <w:rStyle w:val="Paginanummer"/>
        <w:i/>
        <w:noProof/>
      </w:rPr>
      <w:t>2</w:t>
    </w:r>
    <w:r>
      <w:rPr>
        <w:rStyle w:val="Paginanummer"/>
        <w:i/>
      </w:rPr>
      <w:tab/>
    </w:r>
    <w:r>
      <w:rPr>
        <w:rStyle w:val="Paginanummer"/>
        <w:i/>
      </w:rPr>
      <w:tab/>
    </w:r>
    <w:r>
      <w:rPr>
        <w:rStyle w:val="Paginanummer"/>
        <w:i/>
        <w:noProof/>
      </w:rPr>
      <w:t>Format afvalpreventieplan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D78E6" w14:textId="2F1A733C" w:rsidR="002A7072" w:rsidRPr="0008210F" w:rsidRDefault="002A7072" w:rsidP="00957BED">
    <w:pPr>
      <w:pStyle w:val="Normal0"/>
    </w:pPr>
    <w:r>
      <w:fldChar w:fldCharType="begin"/>
    </w:r>
    <w:r>
      <w:instrText xml:space="preserve"> PAGE </w:instrText>
    </w:r>
    <w:r>
      <w:fldChar w:fldCharType="separate"/>
    </w:r>
    <w:r w:rsidR="021B9BCB">
      <w:t>12</w:t>
    </w:r>
    <w:r>
      <w:fldChar w:fldCharType="end"/>
    </w:r>
    <w:r>
      <w:tab/>
    </w:r>
    <w:r>
      <w:tab/>
    </w:r>
    <w:r>
      <w:tab/>
    </w:r>
    <w:r>
      <w:tab/>
    </w:r>
    <w:r>
      <w:tab/>
    </w:r>
    <w:r>
      <w:tab/>
    </w:r>
    <w:r w:rsidR="021B9BCB" w:rsidRPr="021B9BCB">
      <w:rPr>
        <w:rStyle w:val="Paginanummer"/>
      </w:rPr>
      <w:t xml:space="preserve">Communicatieplan duurzaamheid </w:t>
    </w:r>
    <w:r w:rsidR="00007B14">
      <w:rPr>
        <w:rStyle w:val="Paginanummer"/>
      </w:rPr>
      <w:t>Zorgorganisatie x</w:t>
    </w:r>
    <w:r w:rsidR="021B9BCB" w:rsidRPr="021B9BCB">
      <w:rPr>
        <w:rStyle w:val="Paginanumm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0"/>
      <w:gridCol w:w="2830"/>
      <w:gridCol w:w="2830"/>
    </w:tblGrid>
    <w:tr w:rsidR="0BBC83DB" w14:paraId="21F18C27" w14:textId="77777777" w:rsidTr="0BBC83DB">
      <w:trPr>
        <w:trHeight w:val="300"/>
      </w:trPr>
      <w:tc>
        <w:tcPr>
          <w:tcW w:w="2830" w:type="dxa"/>
        </w:tcPr>
        <w:p w14:paraId="1ADF2604" w14:textId="3AE50204" w:rsidR="0BBC83DB" w:rsidRDefault="0BBC83DB" w:rsidP="0BBC83DB">
          <w:pPr>
            <w:pStyle w:val="Koptekst"/>
            <w:ind w:left="-115"/>
          </w:pPr>
        </w:p>
      </w:tc>
      <w:tc>
        <w:tcPr>
          <w:tcW w:w="2830" w:type="dxa"/>
        </w:tcPr>
        <w:p w14:paraId="0D208974" w14:textId="05FF540E" w:rsidR="0BBC83DB" w:rsidRDefault="0BBC83DB" w:rsidP="0BBC83DB">
          <w:pPr>
            <w:pStyle w:val="Koptekst"/>
            <w:jc w:val="center"/>
          </w:pPr>
        </w:p>
      </w:tc>
      <w:tc>
        <w:tcPr>
          <w:tcW w:w="2830" w:type="dxa"/>
        </w:tcPr>
        <w:p w14:paraId="215BC20D" w14:textId="6B52DFD1" w:rsidR="0BBC83DB" w:rsidRDefault="0BBC83DB" w:rsidP="0BBC83DB">
          <w:pPr>
            <w:pStyle w:val="Koptekst"/>
            <w:ind w:right="-115"/>
            <w:jc w:val="right"/>
          </w:pPr>
        </w:p>
      </w:tc>
    </w:tr>
  </w:tbl>
  <w:p w14:paraId="631746F7" w14:textId="09A3BF33" w:rsidR="0BBC83DB" w:rsidRDefault="0BBC83DB" w:rsidP="0BBC83D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BE95A" w14:textId="77777777" w:rsidR="003E1009" w:rsidRDefault="003E1009" w:rsidP="00FF3D38">
      <w:r>
        <w:separator/>
      </w:r>
    </w:p>
  </w:footnote>
  <w:footnote w:type="continuationSeparator" w:id="0">
    <w:p w14:paraId="59268759" w14:textId="77777777" w:rsidR="003E1009" w:rsidRDefault="003E1009" w:rsidP="00FF3D38">
      <w:r>
        <w:continuationSeparator/>
      </w:r>
    </w:p>
  </w:footnote>
  <w:footnote w:type="continuationNotice" w:id="1">
    <w:p w14:paraId="04704CD2" w14:textId="77777777" w:rsidR="003E1009" w:rsidRDefault="003E10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F5FD8" w14:textId="75DCDE5F" w:rsidR="004E57EC" w:rsidRDefault="004E57EC">
    <w:pPr>
      <w:pStyle w:val="Koptekst"/>
    </w:pPr>
    <w:r>
      <w:rPr>
        <w:noProof/>
      </w:rPr>
      <w:drawing>
        <wp:inline distT="0" distB="0" distL="0" distR="0" wp14:anchorId="354BDAEC" wp14:editId="3A1A65AE">
          <wp:extent cx="2861272" cy="587375"/>
          <wp:effectExtent l="0" t="0" r="0" b="3175"/>
          <wp:docPr id="1280157408"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861272" cy="587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48618" w14:textId="2DF9340B" w:rsidR="00FB1DD5" w:rsidRDefault="00FB1DD5">
    <w:pPr>
      <w:pStyle w:val="Koptekst"/>
    </w:pPr>
    <w:r>
      <w:rPr>
        <w:noProof/>
      </w:rPr>
      <w:drawing>
        <wp:inline distT="0" distB="0" distL="0" distR="0" wp14:anchorId="4C4E5500" wp14:editId="741FB405">
          <wp:extent cx="2861272" cy="587375"/>
          <wp:effectExtent l="0" t="0" r="0" b="3175"/>
          <wp:docPr id="1878732596" name="Afbeelding 1" descr="Afbeelding met Lettertype, logo, teks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2861272" cy="5873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DEEA65E6"/>
    <w:lvl w:ilvl="0">
      <w:start w:val="1"/>
      <w:numFmt w:val="lowerLetter"/>
      <w:pStyle w:val="Lijstnummering4"/>
      <w:lvlText w:val="%1."/>
      <w:lvlJc w:val="left"/>
      <w:pPr>
        <w:tabs>
          <w:tab w:val="num" w:pos="720"/>
        </w:tabs>
        <w:ind w:left="357" w:hanging="357"/>
      </w:pPr>
    </w:lvl>
  </w:abstractNum>
  <w:abstractNum w:abstractNumId="1" w15:restartNumberingAfterBreak="0">
    <w:nsid w:val="FFFFFF7E"/>
    <w:multiLevelType w:val="singleLevel"/>
    <w:tmpl w:val="07687502"/>
    <w:lvl w:ilvl="0">
      <w:start w:val="1"/>
      <w:numFmt w:val="decimal"/>
      <w:pStyle w:val="Lijstnummering3"/>
      <w:lvlText w:val="%1."/>
      <w:lvlJc w:val="left"/>
      <w:pPr>
        <w:tabs>
          <w:tab w:val="num" w:pos="720"/>
        </w:tabs>
        <w:ind w:left="357" w:hanging="357"/>
      </w:pPr>
    </w:lvl>
  </w:abstractNum>
  <w:abstractNum w:abstractNumId="2" w15:restartNumberingAfterBreak="0">
    <w:nsid w:val="FFFFFF7F"/>
    <w:multiLevelType w:val="singleLevel"/>
    <w:tmpl w:val="B9D6DAFE"/>
    <w:lvl w:ilvl="0">
      <w:start w:val="1"/>
      <w:numFmt w:val="lowerLetter"/>
      <w:pStyle w:val="Lijstnummering2"/>
      <w:lvlText w:val="%1."/>
      <w:lvlJc w:val="left"/>
      <w:pPr>
        <w:tabs>
          <w:tab w:val="num" w:pos="720"/>
        </w:tabs>
        <w:ind w:left="357" w:hanging="357"/>
      </w:pPr>
    </w:lvl>
  </w:abstractNum>
  <w:abstractNum w:abstractNumId="3" w15:restartNumberingAfterBreak="0">
    <w:nsid w:val="FFFFFF88"/>
    <w:multiLevelType w:val="singleLevel"/>
    <w:tmpl w:val="8EAA927E"/>
    <w:lvl w:ilvl="0">
      <w:start w:val="1"/>
      <w:numFmt w:val="decimal"/>
      <w:pStyle w:val="Lijstnummering"/>
      <w:lvlText w:val="%1."/>
      <w:lvlJc w:val="left"/>
      <w:pPr>
        <w:tabs>
          <w:tab w:val="num" w:pos="720"/>
        </w:tabs>
        <w:ind w:left="357" w:hanging="357"/>
      </w:pPr>
    </w:lvl>
  </w:abstractNum>
  <w:abstractNum w:abstractNumId="4" w15:restartNumberingAfterBreak="0">
    <w:nsid w:val="FFFFFF89"/>
    <w:multiLevelType w:val="singleLevel"/>
    <w:tmpl w:val="4B403B3E"/>
    <w:lvl w:ilvl="0">
      <w:start w:val="1"/>
      <w:numFmt w:val="bullet"/>
      <w:pStyle w:val="Lijstopsomteken"/>
      <w:lvlText w:val=""/>
      <w:lvlJc w:val="left"/>
      <w:pPr>
        <w:tabs>
          <w:tab w:val="num" w:pos="360"/>
        </w:tabs>
        <w:ind w:left="357" w:hanging="357"/>
      </w:pPr>
      <w:rPr>
        <w:rFonts w:ascii="Wingdings" w:hAnsi="Wingdings" w:hint="default"/>
        <w:sz w:val="20"/>
      </w:rPr>
    </w:lvl>
  </w:abstractNum>
  <w:abstractNum w:abstractNumId="5" w15:restartNumberingAfterBreak="0">
    <w:nsid w:val="00000004"/>
    <w:multiLevelType w:val="multilevel"/>
    <w:tmpl w:val="BA7A65F6"/>
    <w:name w:val="WW8Num1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1080"/>
        </w:tabs>
        <w:ind w:left="1080" w:hanging="360"/>
      </w:pPr>
      <w:rPr>
        <w:rFonts w:ascii="OpenSymbol" w:hAnsi="OpenSymbol" w:cs="OpenSymbol"/>
      </w:rPr>
    </w:lvl>
    <w:lvl w:ilvl="3">
      <w:start w:val="1"/>
      <w:numFmt w:val="bullet"/>
      <w:lvlText w:val=""/>
      <w:lvlJc w:val="left"/>
      <w:pPr>
        <w:tabs>
          <w:tab w:val="num" w:pos="1440"/>
        </w:tabs>
        <w:ind w:left="1440" w:hanging="360"/>
      </w:pPr>
      <w:rPr>
        <w:rFonts w:ascii="Symbol" w:hAnsi="Symbol" w:cs="OpenSymbol"/>
      </w:rPr>
    </w:lvl>
    <w:lvl w:ilvl="4">
      <w:start w:val="1"/>
      <w:numFmt w:val="bullet"/>
      <w:lvlText w:val="◦"/>
      <w:lvlJc w:val="left"/>
      <w:pPr>
        <w:tabs>
          <w:tab w:val="num" w:pos="1800"/>
        </w:tabs>
        <w:ind w:left="1800" w:hanging="360"/>
      </w:pPr>
      <w:rPr>
        <w:rFonts w:ascii="OpenSymbol" w:hAnsi="OpenSymbol" w:cs="OpenSymbol"/>
      </w:rPr>
    </w:lvl>
    <w:lvl w:ilvl="5">
      <w:start w:val="1"/>
      <w:numFmt w:val="bullet"/>
      <w:lvlText w:val="▪"/>
      <w:lvlJc w:val="left"/>
      <w:pPr>
        <w:tabs>
          <w:tab w:val="num" w:pos="2160"/>
        </w:tabs>
        <w:ind w:left="2160" w:hanging="360"/>
      </w:pPr>
      <w:rPr>
        <w:rFonts w:ascii="OpenSymbol" w:hAnsi="OpenSymbol" w:cs="OpenSymbol"/>
      </w:rPr>
    </w:lvl>
    <w:lvl w:ilvl="6">
      <w:start w:val="1"/>
      <w:numFmt w:val="bullet"/>
      <w:lvlText w:val=""/>
      <w:lvlJc w:val="left"/>
      <w:pPr>
        <w:tabs>
          <w:tab w:val="num" w:pos="2520"/>
        </w:tabs>
        <w:ind w:left="2520" w:hanging="360"/>
      </w:pPr>
      <w:rPr>
        <w:rFonts w:ascii="Symbol" w:hAnsi="Symbol" w:cs="OpenSymbol"/>
      </w:rPr>
    </w:lvl>
    <w:lvl w:ilvl="7">
      <w:start w:val="1"/>
      <w:numFmt w:val="bullet"/>
      <w:lvlText w:val="◦"/>
      <w:lvlJc w:val="left"/>
      <w:pPr>
        <w:tabs>
          <w:tab w:val="num" w:pos="2880"/>
        </w:tabs>
        <w:ind w:left="2880" w:hanging="360"/>
      </w:pPr>
      <w:rPr>
        <w:rFonts w:ascii="OpenSymbol" w:hAnsi="OpenSymbol" w:cs="OpenSymbol"/>
      </w:rPr>
    </w:lvl>
    <w:lvl w:ilvl="8">
      <w:start w:val="1"/>
      <w:numFmt w:val="bullet"/>
      <w:lvlText w:val="▪"/>
      <w:lvlJc w:val="left"/>
      <w:pPr>
        <w:tabs>
          <w:tab w:val="num" w:pos="3240"/>
        </w:tabs>
        <w:ind w:left="3240" w:hanging="360"/>
      </w:pPr>
      <w:rPr>
        <w:rFonts w:ascii="OpenSymbol" w:hAnsi="OpenSymbol" w:cs="OpenSymbol"/>
      </w:rPr>
    </w:lvl>
  </w:abstractNum>
  <w:abstractNum w:abstractNumId="6" w15:restartNumberingAfterBreak="0">
    <w:nsid w:val="00000005"/>
    <w:multiLevelType w:val="multilevel"/>
    <w:tmpl w:val="00000005"/>
    <w:name w:val="WWNum4"/>
    <w:lvl w:ilvl="0">
      <w:start w:val="1"/>
      <w:numFmt w:val="bullet"/>
      <w:lvlText w:val=""/>
      <w:lvlJc w:val="left"/>
      <w:pPr>
        <w:tabs>
          <w:tab w:val="num" w:pos="0"/>
        </w:tabs>
        <w:ind w:left="720" w:hanging="360"/>
      </w:pPr>
      <w:rPr>
        <w:rFonts w:ascii="Wingdings" w:hAnsi="Wingdings" w:cs="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7" w15:restartNumberingAfterBreak="0">
    <w:nsid w:val="010F3966"/>
    <w:multiLevelType w:val="hybridMultilevel"/>
    <w:tmpl w:val="88A45E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01EE4384"/>
    <w:multiLevelType w:val="singleLevel"/>
    <w:tmpl w:val="D11495A2"/>
    <w:lvl w:ilvl="0">
      <w:start w:val="1"/>
      <w:numFmt w:val="bullet"/>
      <w:pStyle w:val="000"/>
      <w:lvlText w:val=""/>
      <w:lvlJc w:val="left"/>
      <w:pPr>
        <w:tabs>
          <w:tab w:val="num" w:pos="425"/>
        </w:tabs>
        <w:ind w:left="425" w:hanging="425"/>
      </w:pPr>
      <w:rPr>
        <w:rFonts w:ascii="Wingdings" w:hAnsi="Wingdings" w:hint="default"/>
        <w:sz w:val="20"/>
      </w:rPr>
    </w:lvl>
  </w:abstractNum>
  <w:abstractNum w:abstractNumId="9" w15:restartNumberingAfterBreak="0">
    <w:nsid w:val="021C1352"/>
    <w:multiLevelType w:val="hybridMultilevel"/>
    <w:tmpl w:val="AF82BDCC"/>
    <w:lvl w:ilvl="0" w:tplc="99D4DA8C">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81F3536"/>
    <w:multiLevelType w:val="hybridMultilevel"/>
    <w:tmpl w:val="3FC019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1B79AC"/>
    <w:multiLevelType w:val="hybridMultilevel"/>
    <w:tmpl w:val="1AEC2D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0D372044"/>
    <w:multiLevelType w:val="hybridMultilevel"/>
    <w:tmpl w:val="F934EF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35B4B7B"/>
    <w:multiLevelType w:val="hybridMultilevel"/>
    <w:tmpl w:val="F4AE77B4"/>
    <w:lvl w:ilvl="0" w:tplc="25385C4E">
      <w:start w:val="1"/>
      <w:numFmt w:val="bullet"/>
      <w:pStyle w:val="Opsommingniveau1"/>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6725916"/>
    <w:multiLevelType w:val="hybridMultilevel"/>
    <w:tmpl w:val="ADCC19A0"/>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686D190"/>
    <w:multiLevelType w:val="hybridMultilevel"/>
    <w:tmpl w:val="3FFE867C"/>
    <w:lvl w:ilvl="0" w:tplc="A3EAD388">
      <w:start w:val="1"/>
      <w:numFmt w:val="decimal"/>
      <w:lvlText w:val="%1."/>
      <w:lvlJc w:val="left"/>
      <w:pPr>
        <w:ind w:left="720" w:hanging="360"/>
      </w:pPr>
    </w:lvl>
    <w:lvl w:ilvl="1" w:tplc="B8B22A7E">
      <w:start w:val="1"/>
      <w:numFmt w:val="lowerLetter"/>
      <w:lvlText w:val="%2."/>
      <w:lvlJc w:val="left"/>
      <w:pPr>
        <w:ind w:left="1440" w:hanging="360"/>
      </w:pPr>
    </w:lvl>
    <w:lvl w:ilvl="2" w:tplc="6F906D44">
      <w:start w:val="1"/>
      <w:numFmt w:val="lowerRoman"/>
      <w:lvlText w:val="%3."/>
      <w:lvlJc w:val="right"/>
      <w:pPr>
        <w:ind w:left="2160" w:hanging="180"/>
      </w:pPr>
    </w:lvl>
    <w:lvl w:ilvl="3" w:tplc="48F42400">
      <w:start w:val="1"/>
      <w:numFmt w:val="decimal"/>
      <w:lvlText w:val="%4."/>
      <w:lvlJc w:val="left"/>
      <w:pPr>
        <w:ind w:left="2880" w:hanging="360"/>
      </w:pPr>
    </w:lvl>
    <w:lvl w:ilvl="4" w:tplc="573055A6">
      <w:start w:val="1"/>
      <w:numFmt w:val="lowerLetter"/>
      <w:lvlText w:val="%5."/>
      <w:lvlJc w:val="left"/>
      <w:pPr>
        <w:ind w:left="3600" w:hanging="360"/>
      </w:pPr>
    </w:lvl>
    <w:lvl w:ilvl="5" w:tplc="2D3004CE">
      <w:start w:val="1"/>
      <w:numFmt w:val="lowerRoman"/>
      <w:lvlText w:val="%6."/>
      <w:lvlJc w:val="right"/>
      <w:pPr>
        <w:ind w:left="4320" w:hanging="180"/>
      </w:pPr>
    </w:lvl>
    <w:lvl w:ilvl="6" w:tplc="8EB8B426">
      <w:start w:val="1"/>
      <w:numFmt w:val="decimal"/>
      <w:lvlText w:val="%7."/>
      <w:lvlJc w:val="left"/>
      <w:pPr>
        <w:ind w:left="5040" w:hanging="360"/>
      </w:pPr>
    </w:lvl>
    <w:lvl w:ilvl="7" w:tplc="95848F96">
      <w:start w:val="1"/>
      <w:numFmt w:val="lowerLetter"/>
      <w:lvlText w:val="%8."/>
      <w:lvlJc w:val="left"/>
      <w:pPr>
        <w:ind w:left="5760" w:hanging="360"/>
      </w:pPr>
    </w:lvl>
    <w:lvl w:ilvl="8" w:tplc="D3CE1F08">
      <w:start w:val="1"/>
      <w:numFmt w:val="lowerRoman"/>
      <w:lvlText w:val="%9."/>
      <w:lvlJc w:val="right"/>
      <w:pPr>
        <w:ind w:left="6480" w:hanging="180"/>
      </w:pPr>
    </w:lvl>
  </w:abstractNum>
  <w:abstractNum w:abstractNumId="16" w15:restartNumberingAfterBreak="0">
    <w:nsid w:val="1C9A67DB"/>
    <w:multiLevelType w:val="hybridMultilevel"/>
    <w:tmpl w:val="CE52AD12"/>
    <w:lvl w:ilvl="0" w:tplc="FE7A3F7C">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EEE7A3F"/>
    <w:multiLevelType w:val="hybridMultilevel"/>
    <w:tmpl w:val="3DAC3C0C"/>
    <w:lvl w:ilvl="0" w:tplc="12B876AE">
      <w:start w:val="1"/>
      <w:numFmt w:val="bullet"/>
      <w:lvlText w:val=""/>
      <w:lvlJc w:val="left"/>
      <w:pPr>
        <w:ind w:left="360" w:hanging="360"/>
      </w:pPr>
      <w:rPr>
        <w:rFonts w:ascii="Symbol" w:hAnsi="Symbol" w:hint="default"/>
      </w:rPr>
    </w:lvl>
    <w:lvl w:ilvl="1" w:tplc="50948F40">
      <w:start w:val="1"/>
      <w:numFmt w:val="bullet"/>
      <w:lvlText w:val="o"/>
      <w:lvlJc w:val="left"/>
      <w:pPr>
        <w:ind w:left="1080" w:hanging="360"/>
      </w:pPr>
      <w:rPr>
        <w:rFonts w:ascii="Courier New" w:hAnsi="Courier New" w:hint="default"/>
      </w:rPr>
    </w:lvl>
    <w:lvl w:ilvl="2" w:tplc="FCEA5A44">
      <w:start w:val="1"/>
      <w:numFmt w:val="bullet"/>
      <w:lvlText w:val=""/>
      <w:lvlJc w:val="left"/>
      <w:pPr>
        <w:ind w:left="1800" w:hanging="360"/>
      </w:pPr>
      <w:rPr>
        <w:rFonts w:ascii="Wingdings" w:hAnsi="Wingdings" w:hint="default"/>
      </w:rPr>
    </w:lvl>
    <w:lvl w:ilvl="3" w:tplc="5E5C81E6">
      <w:start w:val="1"/>
      <w:numFmt w:val="bullet"/>
      <w:lvlText w:val=""/>
      <w:lvlJc w:val="left"/>
      <w:pPr>
        <w:ind w:left="2520" w:hanging="360"/>
      </w:pPr>
      <w:rPr>
        <w:rFonts w:ascii="Symbol" w:hAnsi="Symbol" w:hint="default"/>
      </w:rPr>
    </w:lvl>
    <w:lvl w:ilvl="4" w:tplc="D7404FA0">
      <w:start w:val="1"/>
      <w:numFmt w:val="bullet"/>
      <w:lvlText w:val="o"/>
      <w:lvlJc w:val="left"/>
      <w:pPr>
        <w:ind w:left="3240" w:hanging="360"/>
      </w:pPr>
      <w:rPr>
        <w:rFonts w:ascii="Courier New" w:hAnsi="Courier New" w:hint="default"/>
      </w:rPr>
    </w:lvl>
    <w:lvl w:ilvl="5" w:tplc="00808312">
      <w:start w:val="1"/>
      <w:numFmt w:val="bullet"/>
      <w:lvlText w:val=""/>
      <w:lvlJc w:val="left"/>
      <w:pPr>
        <w:ind w:left="3960" w:hanging="360"/>
      </w:pPr>
      <w:rPr>
        <w:rFonts w:ascii="Wingdings" w:hAnsi="Wingdings" w:hint="default"/>
      </w:rPr>
    </w:lvl>
    <w:lvl w:ilvl="6" w:tplc="D5C8FC8E">
      <w:start w:val="1"/>
      <w:numFmt w:val="bullet"/>
      <w:lvlText w:val=""/>
      <w:lvlJc w:val="left"/>
      <w:pPr>
        <w:ind w:left="4680" w:hanging="360"/>
      </w:pPr>
      <w:rPr>
        <w:rFonts w:ascii="Symbol" w:hAnsi="Symbol" w:hint="default"/>
      </w:rPr>
    </w:lvl>
    <w:lvl w:ilvl="7" w:tplc="880CD882">
      <w:start w:val="1"/>
      <w:numFmt w:val="bullet"/>
      <w:lvlText w:val="o"/>
      <w:lvlJc w:val="left"/>
      <w:pPr>
        <w:ind w:left="5400" w:hanging="360"/>
      </w:pPr>
      <w:rPr>
        <w:rFonts w:ascii="Courier New" w:hAnsi="Courier New" w:hint="default"/>
      </w:rPr>
    </w:lvl>
    <w:lvl w:ilvl="8" w:tplc="6D8C26A6">
      <w:start w:val="1"/>
      <w:numFmt w:val="bullet"/>
      <w:lvlText w:val=""/>
      <w:lvlJc w:val="left"/>
      <w:pPr>
        <w:ind w:left="6120" w:hanging="360"/>
      </w:pPr>
      <w:rPr>
        <w:rFonts w:ascii="Wingdings" w:hAnsi="Wingdings" w:hint="default"/>
      </w:rPr>
    </w:lvl>
  </w:abstractNum>
  <w:abstractNum w:abstractNumId="18" w15:restartNumberingAfterBreak="0">
    <w:nsid w:val="204A72D6"/>
    <w:multiLevelType w:val="multilevel"/>
    <w:tmpl w:val="C54EE0B6"/>
    <w:lvl w:ilvl="0">
      <w:start w:val="1"/>
      <w:numFmt w:val="decimal"/>
      <w:pStyle w:val="Kop1"/>
      <w:lvlText w:val="%1"/>
      <w:lvlJc w:val="left"/>
      <w:pPr>
        <w:tabs>
          <w:tab w:val="num" w:pos="907"/>
        </w:tabs>
        <w:ind w:left="907" w:hanging="907"/>
      </w:pPr>
      <w:rPr>
        <w:sz w:val="24"/>
      </w:rPr>
    </w:lvl>
    <w:lvl w:ilvl="1">
      <w:start w:val="1"/>
      <w:numFmt w:val="decimal"/>
      <w:pStyle w:val="Kop2"/>
      <w:isLgl/>
      <w:lvlText w:val="%1.%2"/>
      <w:lvlJc w:val="left"/>
      <w:pPr>
        <w:tabs>
          <w:tab w:val="num" w:pos="1475"/>
        </w:tabs>
        <w:ind w:left="1475" w:hanging="907"/>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isLgl/>
      <w:lvlText w:val="%1.%2.%3"/>
      <w:lvlJc w:val="left"/>
      <w:pPr>
        <w:tabs>
          <w:tab w:val="num" w:pos="2291"/>
        </w:tabs>
        <w:ind w:left="1758" w:hanging="907"/>
      </w:pPr>
      <w:rPr>
        <w:rFonts w:hint="default"/>
      </w:rPr>
    </w:lvl>
    <w:lvl w:ilvl="3">
      <w:start w:val="1"/>
      <w:numFmt w:val="decimal"/>
      <w:isLgl/>
      <w:lvlText w:val="%1.%2.%3.%4"/>
      <w:lvlJc w:val="left"/>
      <w:pPr>
        <w:tabs>
          <w:tab w:val="num" w:pos="144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27C0BC81"/>
    <w:multiLevelType w:val="hybridMultilevel"/>
    <w:tmpl w:val="07A0D01C"/>
    <w:lvl w:ilvl="0" w:tplc="7640E08A">
      <w:start w:val="1"/>
      <w:numFmt w:val="bullet"/>
      <w:lvlText w:val=""/>
      <w:lvlJc w:val="left"/>
      <w:pPr>
        <w:ind w:left="720" w:hanging="360"/>
      </w:pPr>
      <w:rPr>
        <w:rFonts w:ascii="Symbol" w:hAnsi="Symbol" w:hint="default"/>
      </w:rPr>
    </w:lvl>
    <w:lvl w:ilvl="1" w:tplc="D372443A">
      <w:start w:val="1"/>
      <w:numFmt w:val="bullet"/>
      <w:lvlText w:val="o"/>
      <w:lvlJc w:val="left"/>
      <w:pPr>
        <w:ind w:left="1440" w:hanging="360"/>
      </w:pPr>
      <w:rPr>
        <w:rFonts w:ascii="Courier New" w:hAnsi="Courier New" w:hint="default"/>
      </w:rPr>
    </w:lvl>
    <w:lvl w:ilvl="2" w:tplc="BC1E8264">
      <w:start w:val="1"/>
      <w:numFmt w:val="bullet"/>
      <w:lvlText w:val=""/>
      <w:lvlJc w:val="left"/>
      <w:pPr>
        <w:ind w:left="2160" w:hanging="360"/>
      </w:pPr>
      <w:rPr>
        <w:rFonts w:ascii="Wingdings" w:hAnsi="Wingdings" w:hint="default"/>
      </w:rPr>
    </w:lvl>
    <w:lvl w:ilvl="3" w:tplc="AA2CDFD2">
      <w:start w:val="1"/>
      <w:numFmt w:val="bullet"/>
      <w:lvlText w:val=""/>
      <w:lvlJc w:val="left"/>
      <w:pPr>
        <w:ind w:left="2880" w:hanging="360"/>
      </w:pPr>
      <w:rPr>
        <w:rFonts w:ascii="Symbol" w:hAnsi="Symbol" w:hint="default"/>
      </w:rPr>
    </w:lvl>
    <w:lvl w:ilvl="4" w:tplc="3036F762">
      <w:start w:val="1"/>
      <w:numFmt w:val="bullet"/>
      <w:lvlText w:val="o"/>
      <w:lvlJc w:val="left"/>
      <w:pPr>
        <w:ind w:left="3600" w:hanging="360"/>
      </w:pPr>
      <w:rPr>
        <w:rFonts w:ascii="Courier New" w:hAnsi="Courier New" w:hint="default"/>
      </w:rPr>
    </w:lvl>
    <w:lvl w:ilvl="5" w:tplc="08FACA4A">
      <w:start w:val="1"/>
      <w:numFmt w:val="bullet"/>
      <w:lvlText w:val=""/>
      <w:lvlJc w:val="left"/>
      <w:pPr>
        <w:ind w:left="4320" w:hanging="360"/>
      </w:pPr>
      <w:rPr>
        <w:rFonts w:ascii="Wingdings" w:hAnsi="Wingdings" w:hint="default"/>
      </w:rPr>
    </w:lvl>
    <w:lvl w:ilvl="6" w:tplc="0962687A">
      <w:start w:val="1"/>
      <w:numFmt w:val="bullet"/>
      <w:lvlText w:val=""/>
      <w:lvlJc w:val="left"/>
      <w:pPr>
        <w:ind w:left="5040" w:hanging="360"/>
      </w:pPr>
      <w:rPr>
        <w:rFonts w:ascii="Symbol" w:hAnsi="Symbol" w:hint="default"/>
      </w:rPr>
    </w:lvl>
    <w:lvl w:ilvl="7" w:tplc="881E651C">
      <w:start w:val="1"/>
      <w:numFmt w:val="bullet"/>
      <w:lvlText w:val="o"/>
      <w:lvlJc w:val="left"/>
      <w:pPr>
        <w:ind w:left="5760" w:hanging="360"/>
      </w:pPr>
      <w:rPr>
        <w:rFonts w:ascii="Courier New" w:hAnsi="Courier New" w:hint="default"/>
      </w:rPr>
    </w:lvl>
    <w:lvl w:ilvl="8" w:tplc="63C4D90A">
      <w:start w:val="1"/>
      <w:numFmt w:val="bullet"/>
      <w:lvlText w:val=""/>
      <w:lvlJc w:val="left"/>
      <w:pPr>
        <w:ind w:left="6480" w:hanging="360"/>
      </w:pPr>
      <w:rPr>
        <w:rFonts w:ascii="Wingdings" w:hAnsi="Wingdings" w:hint="default"/>
      </w:rPr>
    </w:lvl>
  </w:abstractNum>
  <w:abstractNum w:abstractNumId="20" w15:restartNumberingAfterBreak="0">
    <w:nsid w:val="28FF0BD0"/>
    <w:multiLevelType w:val="hybridMultilevel"/>
    <w:tmpl w:val="A63CFC22"/>
    <w:lvl w:ilvl="0" w:tplc="3568544E">
      <w:start w:val="8"/>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A4C727A"/>
    <w:multiLevelType w:val="hybridMultilevel"/>
    <w:tmpl w:val="0A8AAB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038127B"/>
    <w:multiLevelType w:val="hybridMultilevel"/>
    <w:tmpl w:val="64267D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125942"/>
    <w:multiLevelType w:val="hybridMultilevel"/>
    <w:tmpl w:val="101A03D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9E0CB6"/>
    <w:multiLevelType w:val="hybridMultilevel"/>
    <w:tmpl w:val="8CA86A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3D162FD6"/>
    <w:multiLevelType w:val="multilevel"/>
    <w:tmpl w:val="A05A2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08460A"/>
    <w:multiLevelType w:val="hybridMultilevel"/>
    <w:tmpl w:val="4D4A7632"/>
    <w:lvl w:ilvl="0" w:tplc="5F9691A8">
      <w:start w:val="1"/>
      <w:numFmt w:val="bullet"/>
      <w:lvlText w:val="-"/>
      <w:lvlJc w:val="left"/>
      <w:pPr>
        <w:ind w:left="720" w:hanging="360"/>
      </w:pPr>
      <w:rPr>
        <w:rFonts w:ascii="Verdana" w:eastAsia="Calibr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D416E82"/>
    <w:multiLevelType w:val="hybridMultilevel"/>
    <w:tmpl w:val="8E605C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4D9800DB"/>
    <w:multiLevelType w:val="hybridMultilevel"/>
    <w:tmpl w:val="E2AA3C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E042374"/>
    <w:multiLevelType w:val="hybridMultilevel"/>
    <w:tmpl w:val="916EBF8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0B20FD5"/>
    <w:multiLevelType w:val="hybridMultilevel"/>
    <w:tmpl w:val="7924B8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2D913D0"/>
    <w:multiLevelType w:val="hybridMultilevel"/>
    <w:tmpl w:val="01D244FA"/>
    <w:lvl w:ilvl="0" w:tplc="ADC4D8B4">
      <w:start w:val="1"/>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7B81505"/>
    <w:multiLevelType w:val="hybridMultilevel"/>
    <w:tmpl w:val="220A3BEC"/>
    <w:lvl w:ilvl="0" w:tplc="44FE2246">
      <w:start w:val="1"/>
      <w:numFmt w:val="decimal"/>
      <w:lvlText w:val="%1."/>
      <w:lvlJc w:val="left"/>
      <w:pPr>
        <w:ind w:left="720" w:hanging="360"/>
      </w:pPr>
    </w:lvl>
    <w:lvl w:ilvl="1" w:tplc="46105B14">
      <w:start w:val="1"/>
      <w:numFmt w:val="lowerLetter"/>
      <w:lvlText w:val="%2."/>
      <w:lvlJc w:val="left"/>
      <w:pPr>
        <w:ind w:left="1440" w:hanging="360"/>
      </w:pPr>
    </w:lvl>
    <w:lvl w:ilvl="2" w:tplc="8FECBA72">
      <w:start w:val="1"/>
      <w:numFmt w:val="lowerRoman"/>
      <w:lvlText w:val="%3."/>
      <w:lvlJc w:val="right"/>
      <w:pPr>
        <w:ind w:left="2160" w:hanging="180"/>
      </w:pPr>
    </w:lvl>
    <w:lvl w:ilvl="3" w:tplc="58589B6A">
      <w:start w:val="1"/>
      <w:numFmt w:val="decimal"/>
      <w:lvlText w:val="%4."/>
      <w:lvlJc w:val="left"/>
      <w:pPr>
        <w:ind w:left="2880" w:hanging="360"/>
      </w:pPr>
    </w:lvl>
    <w:lvl w:ilvl="4" w:tplc="BEA40A5A">
      <w:start w:val="1"/>
      <w:numFmt w:val="lowerLetter"/>
      <w:lvlText w:val="%5."/>
      <w:lvlJc w:val="left"/>
      <w:pPr>
        <w:ind w:left="3600" w:hanging="360"/>
      </w:pPr>
    </w:lvl>
    <w:lvl w:ilvl="5" w:tplc="77B60236">
      <w:start w:val="1"/>
      <w:numFmt w:val="lowerRoman"/>
      <w:lvlText w:val="%6."/>
      <w:lvlJc w:val="right"/>
      <w:pPr>
        <w:ind w:left="4320" w:hanging="180"/>
      </w:pPr>
    </w:lvl>
    <w:lvl w:ilvl="6" w:tplc="50CE85F4">
      <w:start w:val="1"/>
      <w:numFmt w:val="decimal"/>
      <w:lvlText w:val="%7."/>
      <w:lvlJc w:val="left"/>
      <w:pPr>
        <w:ind w:left="5040" w:hanging="360"/>
      </w:pPr>
    </w:lvl>
    <w:lvl w:ilvl="7" w:tplc="640442CA">
      <w:start w:val="1"/>
      <w:numFmt w:val="lowerLetter"/>
      <w:lvlText w:val="%8."/>
      <w:lvlJc w:val="left"/>
      <w:pPr>
        <w:ind w:left="5760" w:hanging="360"/>
      </w:pPr>
    </w:lvl>
    <w:lvl w:ilvl="8" w:tplc="8ED85B84">
      <w:start w:val="1"/>
      <w:numFmt w:val="lowerRoman"/>
      <w:lvlText w:val="%9."/>
      <w:lvlJc w:val="right"/>
      <w:pPr>
        <w:ind w:left="6480" w:hanging="180"/>
      </w:pPr>
    </w:lvl>
  </w:abstractNum>
  <w:abstractNum w:abstractNumId="33" w15:restartNumberingAfterBreak="0">
    <w:nsid w:val="6B3B7942"/>
    <w:multiLevelType w:val="hybridMultilevel"/>
    <w:tmpl w:val="445E3FB0"/>
    <w:lvl w:ilvl="0" w:tplc="77580AF0">
      <w:start w:val="1"/>
      <w:numFmt w:val="bullet"/>
      <w:pStyle w:val="Opmaakprofiel1"/>
      <w:lvlText w:val=""/>
      <w:lvlJc w:val="left"/>
      <w:pPr>
        <w:tabs>
          <w:tab w:val="num" w:pos="568"/>
        </w:tabs>
        <w:ind w:left="568"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826AB0"/>
    <w:multiLevelType w:val="hybridMultilevel"/>
    <w:tmpl w:val="EE1430EC"/>
    <w:lvl w:ilvl="0" w:tplc="1BCCE8FE">
      <w:start w:val="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77A4426"/>
    <w:multiLevelType w:val="hybridMultilevel"/>
    <w:tmpl w:val="68D2B5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80C2A32"/>
    <w:multiLevelType w:val="hybridMultilevel"/>
    <w:tmpl w:val="02721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9BD2CBB"/>
    <w:multiLevelType w:val="hybridMultilevel"/>
    <w:tmpl w:val="98CA077A"/>
    <w:lvl w:ilvl="0" w:tplc="0413000F">
      <w:start w:val="1"/>
      <w:numFmt w:val="decimal"/>
      <w:lvlText w:val="%1."/>
      <w:lvlJc w:val="left"/>
      <w:pPr>
        <w:ind w:left="766" w:hanging="360"/>
      </w:pPr>
      <w:rPr>
        <w:rFonts w:hint="default"/>
      </w:rPr>
    </w:lvl>
    <w:lvl w:ilvl="1" w:tplc="04130003">
      <w:start w:val="1"/>
      <w:numFmt w:val="bullet"/>
      <w:lvlText w:val="o"/>
      <w:lvlJc w:val="left"/>
      <w:pPr>
        <w:ind w:left="1486" w:hanging="360"/>
      </w:pPr>
      <w:rPr>
        <w:rFonts w:ascii="Courier New" w:hAnsi="Courier New" w:cs="Courier New" w:hint="default"/>
      </w:rPr>
    </w:lvl>
    <w:lvl w:ilvl="2" w:tplc="04130005" w:tentative="1">
      <w:start w:val="1"/>
      <w:numFmt w:val="bullet"/>
      <w:lvlText w:val=""/>
      <w:lvlJc w:val="left"/>
      <w:pPr>
        <w:ind w:left="2206" w:hanging="360"/>
      </w:pPr>
      <w:rPr>
        <w:rFonts w:ascii="Wingdings" w:hAnsi="Wingdings" w:hint="default"/>
      </w:rPr>
    </w:lvl>
    <w:lvl w:ilvl="3" w:tplc="04130001" w:tentative="1">
      <w:start w:val="1"/>
      <w:numFmt w:val="bullet"/>
      <w:lvlText w:val=""/>
      <w:lvlJc w:val="left"/>
      <w:pPr>
        <w:ind w:left="2926" w:hanging="360"/>
      </w:pPr>
      <w:rPr>
        <w:rFonts w:ascii="Symbol" w:hAnsi="Symbol" w:hint="default"/>
      </w:rPr>
    </w:lvl>
    <w:lvl w:ilvl="4" w:tplc="04130003" w:tentative="1">
      <w:start w:val="1"/>
      <w:numFmt w:val="bullet"/>
      <w:lvlText w:val="o"/>
      <w:lvlJc w:val="left"/>
      <w:pPr>
        <w:ind w:left="3646" w:hanging="360"/>
      </w:pPr>
      <w:rPr>
        <w:rFonts w:ascii="Courier New" w:hAnsi="Courier New" w:cs="Courier New" w:hint="default"/>
      </w:rPr>
    </w:lvl>
    <w:lvl w:ilvl="5" w:tplc="04130005" w:tentative="1">
      <w:start w:val="1"/>
      <w:numFmt w:val="bullet"/>
      <w:lvlText w:val=""/>
      <w:lvlJc w:val="left"/>
      <w:pPr>
        <w:ind w:left="4366" w:hanging="360"/>
      </w:pPr>
      <w:rPr>
        <w:rFonts w:ascii="Wingdings" w:hAnsi="Wingdings" w:hint="default"/>
      </w:rPr>
    </w:lvl>
    <w:lvl w:ilvl="6" w:tplc="04130001" w:tentative="1">
      <w:start w:val="1"/>
      <w:numFmt w:val="bullet"/>
      <w:lvlText w:val=""/>
      <w:lvlJc w:val="left"/>
      <w:pPr>
        <w:ind w:left="5086" w:hanging="360"/>
      </w:pPr>
      <w:rPr>
        <w:rFonts w:ascii="Symbol" w:hAnsi="Symbol" w:hint="default"/>
      </w:rPr>
    </w:lvl>
    <w:lvl w:ilvl="7" w:tplc="04130003" w:tentative="1">
      <w:start w:val="1"/>
      <w:numFmt w:val="bullet"/>
      <w:lvlText w:val="o"/>
      <w:lvlJc w:val="left"/>
      <w:pPr>
        <w:ind w:left="5806" w:hanging="360"/>
      </w:pPr>
      <w:rPr>
        <w:rFonts w:ascii="Courier New" w:hAnsi="Courier New" w:cs="Courier New" w:hint="default"/>
      </w:rPr>
    </w:lvl>
    <w:lvl w:ilvl="8" w:tplc="04130005" w:tentative="1">
      <w:start w:val="1"/>
      <w:numFmt w:val="bullet"/>
      <w:lvlText w:val=""/>
      <w:lvlJc w:val="left"/>
      <w:pPr>
        <w:ind w:left="6526" w:hanging="360"/>
      </w:pPr>
      <w:rPr>
        <w:rFonts w:ascii="Wingdings" w:hAnsi="Wingdings" w:hint="default"/>
      </w:rPr>
    </w:lvl>
  </w:abstractNum>
  <w:abstractNum w:abstractNumId="38" w15:restartNumberingAfterBreak="0">
    <w:nsid w:val="7E98630A"/>
    <w:multiLevelType w:val="hybridMultilevel"/>
    <w:tmpl w:val="7A1E7538"/>
    <w:lvl w:ilvl="0" w:tplc="C7BC2D86">
      <w:numFmt w:val="bullet"/>
      <w:pStyle w:val="Opsommingniveau2"/>
      <w:lvlText w:val="-"/>
      <w:lvlJc w:val="left"/>
      <w:pPr>
        <w:tabs>
          <w:tab w:val="num" w:pos="567"/>
        </w:tabs>
        <w:ind w:left="567" w:hanging="283"/>
      </w:pPr>
      <w:rPr>
        <w:rFonts w:ascii="Arial" w:eastAsia="Times New Roman" w:hAnsi="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298686735">
    <w:abstractNumId w:val="19"/>
  </w:num>
  <w:num w:numId="2" w16cid:durableId="1083452572">
    <w:abstractNumId w:val="17"/>
  </w:num>
  <w:num w:numId="3" w16cid:durableId="908420718">
    <w:abstractNumId w:val="15"/>
  </w:num>
  <w:num w:numId="4" w16cid:durableId="625232710">
    <w:abstractNumId w:val="32"/>
  </w:num>
  <w:num w:numId="5" w16cid:durableId="1884126003">
    <w:abstractNumId w:val="18"/>
  </w:num>
  <w:num w:numId="6" w16cid:durableId="1868760147">
    <w:abstractNumId w:val="4"/>
  </w:num>
  <w:num w:numId="7" w16cid:durableId="1203593414">
    <w:abstractNumId w:val="3"/>
  </w:num>
  <w:num w:numId="8" w16cid:durableId="801046814">
    <w:abstractNumId w:val="2"/>
  </w:num>
  <w:num w:numId="9" w16cid:durableId="689113837">
    <w:abstractNumId w:val="1"/>
  </w:num>
  <w:num w:numId="10" w16cid:durableId="549072865">
    <w:abstractNumId w:val="0"/>
  </w:num>
  <w:num w:numId="11" w16cid:durableId="27418145">
    <w:abstractNumId w:val="13"/>
  </w:num>
  <w:num w:numId="12" w16cid:durableId="127626601">
    <w:abstractNumId w:val="38"/>
  </w:num>
  <w:num w:numId="13" w16cid:durableId="1830711785">
    <w:abstractNumId w:val="33"/>
  </w:num>
  <w:num w:numId="14" w16cid:durableId="1861044752">
    <w:abstractNumId w:val="8"/>
  </w:num>
  <w:num w:numId="15" w16cid:durableId="1050543741">
    <w:abstractNumId w:val="22"/>
  </w:num>
  <w:num w:numId="16" w16cid:durableId="1189830406">
    <w:abstractNumId w:val="21"/>
  </w:num>
  <w:num w:numId="17" w16cid:durableId="856383944">
    <w:abstractNumId w:val="26"/>
  </w:num>
  <w:num w:numId="18" w16cid:durableId="1103915826">
    <w:abstractNumId w:val="37"/>
  </w:num>
  <w:num w:numId="19" w16cid:durableId="1183974911">
    <w:abstractNumId w:val="14"/>
  </w:num>
  <w:num w:numId="20" w16cid:durableId="145587490">
    <w:abstractNumId w:val="30"/>
  </w:num>
  <w:num w:numId="21" w16cid:durableId="1894845540">
    <w:abstractNumId w:val="35"/>
  </w:num>
  <w:num w:numId="22" w16cid:durableId="189605803">
    <w:abstractNumId w:val="7"/>
  </w:num>
  <w:num w:numId="23" w16cid:durableId="1570993842">
    <w:abstractNumId w:val="25"/>
  </w:num>
  <w:num w:numId="24" w16cid:durableId="116070132">
    <w:abstractNumId w:val="24"/>
  </w:num>
  <w:num w:numId="25" w16cid:durableId="1766262563">
    <w:abstractNumId w:val="11"/>
  </w:num>
  <w:num w:numId="26" w16cid:durableId="295650038">
    <w:abstractNumId w:val="10"/>
  </w:num>
  <w:num w:numId="27" w16cid:durableId="146897094">
    <w:abstractNumId w:val="23"/>
  </w:num>
  <w:num w:numId="28" w16cid:durableId="953368950">
    <w:abstractNumId w:val="12"/>
  </w:num>
  <w:num w:numId="29" w16cid:durableId="1498303899">
    <w:abstractNumId w:val="36"/>
  </w:num>
  <w:num w:numId="30" w16cid:durableId="371151597">
    <w:abstractNumId w:val="20"/>
  </w:num>
  <w:num w:numId="31" w16cid:durableId="452750244">
    <w:abstractNumId w:val="29"/>
  </w:num>
  <w:num w:numId="32" w16cid:durableId="558899887">
    <w:abstractNumId w:val="27"/>
  </w:num>
  <w:num w:numId="33" w16cid:durableId="1851018763">
    <w:abstractNumId w:val="28"/>
  </w:num>
  <w:num w:numId="34" w16cid:durableId="1107118019">
    <w:abstractNumId w:val="31"/>
  </w:num>
  <w:num w:numId="35" w16cid:durableId="963535810">
    <w:abstractNumId w:val="9"/>
  </w:num>
  <w:num w:numId="36" w16cid:durableId="1883396732">
    <w:abstractNumId w:val="16"/>
  </w:num>
  <w:num w:numId="37" w16cid:durableId="82147312">
    <w:abstractNumId w:val="3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ike Campen (Stimular)">
    <w15:presenceInfo w15:providerId="AD" w15:userId="S::m.campen@stimular.nl::aa69b506-927e-4cfb-88ec-e3eccf18b7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25B"/>
    <w:rsid w:val="00002080"/>
    <w:rsid w:val="00003981"/>
    <w:rsid w:val="00004044"/>
    <w:rsid w:val="00007B14"/>
    <w:rsid w:val="000124AC"/>
    <w:rsid w:val="000129AB"/>
    <w:rsid w:val="00033A78"/>
    <w:rsid w:val="000361B7"/>
    <w:rsid w:val="00044B23"/>
    <w:rsid w:val="00054F07"/>
    <w:rsid w:val="00061F1D"/>
    <w:rsid w:val="000717F2"/>
    <w:rsid w:val="0008025B"/>
    <w:rsid w:val="000806A0"/>
    <w:rsid w:val="0008210F"/>
    <w:rsid w:val="000822E2"/>
    <w:rsid w:val="00093D1C"/>
    <w:rsid w:val="00094520"/>
    <w:rsid w:val="000A2322"/>
    <w:rsid w:val="000A36CC"/>
    <w:rsid w:val="000A45DE"/>
    <w:rsid w:val="000A71C6"/>
    <w:rsid w:val="000B189B"/>
    <w:rsid w:val="000B365A"/>
    <w:rsid w:val="000B50D9"/>
    <w:rsid w:val="000D0337"/>
    <w:rsid w:val="000E2819"/>
    <w:rsid w:val="000E70E5"/>
    <w:rsid w:val="000F2D8F"/>
    <w:rsid w:val="000F3509"/>
    <w:rsid w:val="000F5521"/>
    <w:rsid w:val="00105962"/>
    <w:rsid w:val="00106D36"/>
    <w:rsid w:val="00111C35"/>
    <w:rsid w:val="00111F0A"/>
    <w:rsid w:val="00113D90"/>
    <w:rsid w:val="001172EE"/>
    <w:rsid w:val="00120F62"/>
    <w:rsid w:val="00122CEF"/>
    <w:rsid w:val="00125558"/>
    <w:rsid w:val="00125600"/>
    <w:rsid w:val="001277E4"/>
    <w:rsid w:val="00127EB0"/>
    <w:rsid w:val="0013575B"/>
    <w:rsid w:val="0013755D"/>
    <w:rsid w:val="001413E3"/>
    <w:rsid w:val="001466B4"/>
    <w:rsid w:val="00146BFD"/>
    <w:rsid w:val="00147018"/>
    <w:rsid w:val="00151273"/>
    <w:rsid w:val="00151E8F"/>
    <w:rsid w:val="0015209A"/>
    <w:rsid w:val="0016532E"/>
    <w:rsid w:val="00167E38"/>
    <w:rsid w:val="00177F5B"/>
    <w:rsid w:val="001802AE"/>
    <w:rsid w:val="0018238A"/>
    <w:rsid w:val="001836E0"/>
    <w:rsid w:val="00190B97"/>
    <w:rsid w:val="00193CBA"/>
    <w:rsid w:val="001A288B"/>
    <w:rsid w:val="001B1A64"/>
    <w:rsid w:val="001B6C26"/>
    <w:rsid w:val="001C05BA"/>
    <w:rsid w:val="001C0A02"/>
    <w:rsid w:val="001C36FF"/>
    <w:rsid w:val="001C3810"/>
    <w:rsid w:val="001C5547"/>
    <w:rsid w:val="001D3169"/>
    <w:rsid w:val="001D41B0"/>
    <w:rsid w:val="001E2DE4"/>
    <w:rsid w:val="001E6953"/>
    <w:rsid w:val="001F0289"/>
    <w:rsid w:val="001F0B6B"/>
    <w:rsid w:val="001F2FB9"/>
    <w:rsid w:val="001F40CF"/>
    <w:rsid w:val="001F67A2"/>
    <w:rsid w:val="00205390"/>
    <w:rsid w:val="00216318"/>
    <w:rsid w:val="0022467C"/>
    <w:rsid w:val="00225AE4"/>
    <w:rsid w:val="00226736"/>
    <w:rsid w:val="00227014"/>
    <w:rsid w:val="0023047A"/>
    <w:rsid w:val="00232778"/>
    <w:rsid w:val="002356F1"/>
    <w:rsid w:val="00243425"/>
    <w:rsid w:val="00243D36"/>
    <w:rsid w:val="00245C53"/>
    <w:rsid w:val="00247CF7"/>
    <w:rsid w:val="0025277E"/>
    <w:rsid w:val="00263B50"/>
    <w:rsid w:val="00273F59"/>
    <w:rsid w:val="00274B81"/>
    <w:rsid w:val="002763EA"/>
    <w:rsid w:val="002767C8"/>
    <w:rsid w:val="00276FC0"/>
    <w:rsid w:val="00286288"/>
    <w:rsid w:val="00286B4E"/>
    <w:rsid w:val="00290A72"/>
    <w:rsid w:val="002925AB"/>
    <w:rsid w:val="002A1F9A"/>
    <w:rsid w:val="002A25F2"/>
    <w:rsid w:val="002A7072"/>
    <w:rsid w:val="002B10C0"/>
    <w:rsid w:val="002B111A"/>
    <w:rsid w:val="002B506F"/>
    <w:rsid w:val="002C3427"/>
    <w:rsid w:val="002C4D64"/>
    <w:rsid w:val="002D2571"/>
    <w:rsid w:val="002D5867"/>
    <w:rsid w:val="002D6827"/>
    <w:rsid w:val="002E1BDF"/>
    <w:rsid w:val="002E2BDF"/>
    <w:rsid w:val="002F20D7"/>
    <w:rsid w:val="002F2B10"/>
    <w:rsid w:val="00300162"/>
    <w:rsid w:val="00307A43"/>
    <w:rsid w:val="00307E4D"/>
    <w:rsid w:val="00307E56"/>
    <w:rsid w:val="00310DF0"/>
    <w:rsid w:val="0031167D"/>
    <w:rsid w:val="00314BEB"/>
    <w:rsid w:val="00315BEC"/>
    <w:rsid w:val="00321983"/>
    <w:rsid w:val="00325AFF"/>
    <w:rsid w:val="003270C9"/>
    <w:rsid w:val="003306E6"/>
    <w:rsid w:val="003347B2"/>
    <w:rsid w:val="00336FD6"/>
    <w:rsid w:val="003441B5"/>
    <w:rsid w:val="0035025B"/>
    <w:rsid w:val="00365421"/>
    <w:rsid w:val="003761C6"/>
    <w:rsid w:val="0037795E"/>
    <w:rsid w:val="00381AF5"/>
    <w:rsid w:val="003827E8"/>
    <w:rsid w:val="003827F2"/>
    <w:rsid w:val="00390543"/>
    <w:rsid w:val="003906A8"/>
    <w:rsid w:val="00392EDF"/>
    <w:rsid w:val="00395FEF"/>
    <w:rsid w:val="003A027B"/>
    <w:rsid w:val="003B0B06"/>
    <w:rsid w:val="003B1B3E"/>
    <w:rsid w:val="003B20C8"/>
    <w:rsid w:val="003B31F7"/>
    <w:rsid w:val="003C7473"/>
    <w:rsid w:val="003D04BD"/>
    <w:rsid w:val="003D7A14"/>
    <w:rsid w:val="003E1009"/>
    <w:rsid w:val="004000E8"/>
    <w:rsid w:val="00401027"/>
    <w:rsid w:val="00404CC8"/>
    <w:rsid w:val="00410F91"/>
    <w:rsid w:val="00413C65"/>
    <w:rsid w:val="00421AAF"/>
    <w:rsid w:val="00426F87"/>
    <w:rsid w:val="004302AE"/>
    <w:rsid w:val="00435E23"/>
    <w:rsid w:val="00445098"/>
    <w:rsid w:val="00473A7B"/>
    <w:rsid w:val="004825EF"/>
    <w:rsid w:val="00487671"/>
    <w:rsid w:val="004A087D"/>
    <w:rsid w:val="004B0151"/>
    <w:rsid w:val="004B2AFA"/>
    <w:rsid w:val="004B6B23"/>
    <w:rsid w:val="004C0B8C"/>
    <w:rsid w:val="004C33D2"/>
    <w:rsid w:val="004C5CD4"/>
    <w:rsid w:val="004D259C"/>
    <w:rsid w:val="004D543F"/>
    <w:rsid w:val="004E129F"/>
    <w:rsid w:val="004E57EC"/>
    <w:rsid w:val="004E796F"/>
    <w:rsid w:val="004F515C"/>
    <w:rsid w:val="004F6D13"/>
    <w:rsid w:val="005031D3"/>
    <w:rsid w:val="00505DDE"/>
    <w:rsid w:val="00511FC6"/>
    <w:rsid w:val="00527B95"/>
    <w:rsid w:val="00534D33"/>
    <w:rsid w:val="0054302D"/>
    <w:rsid w:val="00545993"/>
    <w:rsid w:val="00551334"/>
    <w:rsid w:val="005514B7"/>
    <w:rsid w:val="00555529"/>
    <w:rsid w:val="00556536"/>
    <w:rsid w:val="00557911"/>
    <w:rsid w:val="005657FE"/>
    <w:rsid w:val="00567452"/>
    <w:rsid w:val="005720A1"/>
    <w:rsid w:val="00577EE9"/>
    <w:rsid w:val="00581CDA"/>
    <w:rsid w:val="00583630"/>
    <w:rsid w:val="00584254"/>
    <w:rsid w:val="0058454B"/>
    <w:rsid w:val="00584F6A"/>
    <w:rsid w:val="00594FD4"/>
    <w:rsid w:val="005A00FB"/>
    <w:rsid w:val="005A47FF"/>
    <w:rsid w:val="005A6AFF"/>
    <w:rsid w:val="005C4931"/>
    <w:rsid w:val="005C6038"/>
    <w:rsid w:val="005D3DD6"/>
    <w:rsid w:val="005E6C33"/>
    <w:rsid w:val="005F772B"/>
    <w:rsid w:val="0060224F"/>
    <w:rsid w:val="00605BE0"/>
    <w:rsid w:val="00610FCC"/>
    <w:rsid w:val="00613844"/>
    <w:rsid w:val="0061447E"/>
    <w:rsid w:val="00620E7E"/>
    <w:rsid w:val="00621E00"/>
    <w:rsid w:val="00627D90"/>
    <w:rsid w:val="006357A4"/>
    <w:rsid w:val="00636A4C"/>
    <w:rsid w:val="0064071A"/>
    <w:rsid w:val="00643D12"/>
    <w:rsid w:val="00647C1D"/>
    <w:rsid w:val="00651C6A"/>
    <w:rsid w:val="00655D02"/>
    <w:rsid w:val="0066231E"/>
    <w:rsid w:val="00670756"/>
    <w:rsid w:val="00673858"/>
    <w:rsid w:val="00673C10"/>
    <w:rsid w:val="00674858"/>
    <w:rsid w:val="006818A8"/>
    <w:rsid w:val="0068545D"/>
    <w:rsid w:val="00686BF1"/>
    <w:rsid w:val="00692E01"/>
    <w:rsid w:val="0069631A"/>
    <w:rsid w:val="006A4F45"/>
    <w:rsid w:val="006A6C31"/>
    <w:rsid w:val="006A6C54"/>
    <w:rsid w:val="006B03EB"/>
    <w:rsid w:val="006B3AE0"/>
    <w:rsid w:val="006B4294"/>
    <w:rsid w:val="006C122D"/>
    <w:rsid w:val="006C36C9"/>
    <w:rsid w:val="006D76A0"/>
    <w:rsid w:val="006E0DCC"/>
    <w:rsid w:val="006E2FD4"/>
    <w:rsid w:val="006E69E2"/>
    <w:rsid w:val="006F01CB"/>
    <w:rsid w:val="006F4181"/>
    <w:rsid w:val="0070209D"/>
    <w:rsid w:val="007034CE"/>
    <w:rsid w:val="00724BB5"/>
    <w:rsid w:val="00725B1D"/>
    <w:rsid w:val="00731076"/>
    <w:rsid w:val="00735890"/>
    <w:rsid w:val="007429C3"/>
    <w:rsid w:val="00745425"/>
    <w:rsid w:val="007549A6"/>
    <w:rsid w:val="007606B1"/>
    <w:rsid w:val="00760D1E"/>
    <w:rsid w:val="007635C2"/>
    <w:rsid w:val="00764016"/>
    <w:rsid w:val="00765CBC"/>
    <w:rsid w:val="00766923"/>
    <w:rsid w:val="00776207"/>
    <w:rsid w:val="00776BC3"/>
    <w:rsid w:val="00783ABD"/>
    <w:rsid w:val="0078541C"/>
    <w:rsid w:val="00790064"/>
    <w:rsid w:val="007A1A04"/>
    <w:rsid w:val="007A2D15"/>
    <w:rsid w:val="007A6D46"/>
    <w:rsid w:val="007A7103"/>
    <w:rsid w:val="007B6AFE"/>
    <w:rsid w:val="007B7346"/>
    <w:rsid w:val="007C3DFE"/>
    <w:rsid w:val="007C6D0D"/>
    <w:rsid w:val="007D2E09"/>
    <w:rsid w:val="007D4BF2"/>
    <w:rsid w:val="007E2695"/>
    <w:rsid w:val="007E4858"/>
    <w:rsid w:val="007E7114"/>
    <w:rsid w:val="007F1DBE"/>
    <w:rsid w:val="007F717A"/>
    <w:rsid w:val="00804A8E"/>
    <w:rsid w:val="00804C61"/>
    <w:rsid w:val="00806E67"/>
    <w:rsid w:val="008153FE"/>
    <w:rsid w:val="008162F3"/>
    <w:rsid w:val="00817B54"/>
    <w:rsid w:val="00824D8C"/>
    <w:rsid w:val="00833AEE"/>
    <w:rsid w:val="00836234"/>
    <w:rsid w:val="00837888"/>
    <w:rsid w:val="00854A38"/>
    <w:rsid w:val="0085662F"/>
    <w:rsid w:val="00856B25"/>
    <w:rsid w:val="0087638D"/>
    <w:rsid w:val="0087664B"/>
    <w:rsid w:val="00880511"/>
    <w:rsid w:val="00880D50"/>
    <w:rsid w:val="00884CFB"/>
    <w:rsid w:val="00890771"/>
    <w:rsid w:val="00893111"/>
    <w:rsid w:val="0089755C"/>
    <w:rsid w:val="008979B0"/>
    <w:rsid w:val="008A55F4"/>
    <w:rsid w:val="008A64DB"/>
    <w:rsid w:val="008B0C64"/>
    <w:rsid w:val="008B4FF5"/>
    <w:rsid w:val="008B6B2C"/>
    <w:rsid w:val="008B7224"/>
    <w:rsid w:val="008C183E"/>
    <w:rsid w:val="008C4CA2"/>
    <w:rsid w:val="008C52CB"/>
    <w:rsid w:val="008D43FA"/>
    <w:rsid w:val="008D725F"/>
    <w:rsid w:val="008E2C2C"/>
    <w:rsid w:val="008F16C2"/>
    <w:rsid w:val="00902BFA"/>
    <w:rsid w:val="00903F9F"/>
    <w:rsid w:val="0091476B"/>
    <w:rsid w:val="00923876"/>
    <w:rsid w:val="0092432A"/>
    <w:rsid w:val="009267DC"/>
    <w:rsid w:val="00926C35"/>
    <w:rsid w:val="00927271"/>
    <w:rsid w:val="009310C7"/>
    <w:rsid w:val="0093324F"/>
    <w:rsid w:val="00945951"/>
    <w:rsid w:val="00946C14"/>
    <w:rsid w:val="009562D2"/>
    <w:rsid w:val="00956FC7"/>
    <w:rsid w:val="00957BED"/>
    <w:rsid w:val="00964AA5"/>
    <w:rsid w:val="00967912"/>
    <w:rsid w:val="00970581"/>
    <w:rsid w:val="0097243E"/>
    <w:rsid w:val="0098417E"/>
    <w:rsid w:val="009908E7"/>
    <w:rsid w:val="00990A49"/>
    <w:rsid w:val="009913CE"/>
    <w:rsid w:val="00995766"/>
    <w:rsid w:val="009A5C59"/>
    <w:rsid w:val="009B0ABC"/>
    <w:rsid w:val="009B469A"/>
    <w:rsid w:val="009C036F"/>
    <w:rsid w:val="009C1E47"/>
    <w:rsid w:val="009C6EBA"/>
    <w:rsid w:val="009C7139"/>
    <w:rsid w:val="009D7B72"/>
    <w:rsid w:val="009E00BF"/>
    <w:rsid w:val="009E62D7"/>
    <w:rsid w:val="009E6D2A"/>
    <w:rsid w:val="009E7905"/>
    <w:rsid w:val="009F20E0"/>
    <w:rsid w:val="009F22EA"/>
    <w:rsid w:val="009F7FDB"/>
    <w:rsid w:val="00A035DC"/>
    <w:rsid w:val="00A036B1"/>
    <w:rsid w:val="00A07D6B"/>
    <w:rsid w:val="00A124E6"/>
    <w:rsid w:val="00A13666"/>
    <w:rsid w:val="00A141EC"/>
    <w:rsid w:val="00A148CA"/>
    <w:rsid w:val="00A16EEE"/>
    <w:rsid w:val="00A20B9E"/>
    <w:rsid w:val="00A21973"/>
    <w:rsid w:val="00A502B7"/>
    <w:rsid w:val="00A5607C"/>
    <w:rsid w:val="00A5704F"/>
    <w:rsid w:val="00A62F59"/>
    <w:rsid w:val="00A7488E"/>
    <w:rsid w:val="00A7791B"/>
    <w:rsid w:val="00A820D3"/>
    <w:rsid w:val="00AA0D59"/>
    <w:rsid w:val="00AA49A3"/>
    <w:rsid w:val="00AA6427"/>
    <w:rsid w:val="00AB3960"/>
    <w:rsid w:val="00AB41F3"/>
    <w:rsid w:val="00AB56B0"/>
    <w:rsid w:val="00AB581A"/>
    <w:rsid w:val="00AB7008"/>
    <w:rsid w:val="00AB7504"/>
    <w:rsid w:val="00AC1DAE"/>
    <w:rsid w:val="00AC562E"/>
    <w:rsid w:val="00AD0594"/>
    <w:rsid w:val="00AD2A39"/>
    <w:rsid w:val="00AD39F3"/>
    <w:rsid w:val="00AD3E9A"/>
    <w:rsid w:val="00AF15CB"/>
    <w:rsid w:val="00B008A9"/>
    <w:rsid w:val="00B02A46"/>
    <w:rsid w:val="00B038C9"/>
    <w:rsid w:val="00B04FC4"/>
    <w:rsid w:val="00B060E6"/>
    <w:rsid w:val="00B17837"/>
    <w:rsid w:val="00B20838"/>
    <w:rsid w:val="00B24FE0"/>
    <w:rsid w:val="00B25019"/>
    <w:rsid w:val="00B27AB0"/>
    <w:rsid w:val="00B30656"/>
    <w:rsid w:val="00B37AAE"/>
    <w:rsid w:val="00B43ABE"/>
    <w:rsid w:val="00B55C52"/>
    <w:rsid w:val="00B55F68"/>
    <w:rsid w:val="00B636D3"/>
    <w:rsid w:val="00B64566"/>
    <w:rsid w:val="00B74316"/>
    <w:rsid w:val="00B75A7B"/>
    <w:rsid w:val="00B80623"/>
    <w:rsid w:val="00B84A06"/>
    <w:rsid w:val="00B9123E"/>
    <w:rsid w:val="00B94B57"/>
    <w:rsid w:val="00BA3312"/>
    <w:rsid w:val="00BB072D"/>
    <w:rsid w:val="00BB694C"/>
    <w:rsid w:val="00BC064E"/>
    <w:rsid w:val="00BC1242"/>
    <w:rsid w:val="00BC3BFC"/>
    <w:rsid w:val="00BC50B7"/>
    <w:rsid w:val="00BD2F6C"/>
    <w:rsid w:val="00BD6A90"/>
    <w:rsid w:val="00BD708A"/>
    <w:rsid w:val="00BD7D1B"/>
    <w:rsid w:val="00BE0BC9"/>
    <w:rsid w:val="00BE1B8E"/>
    <w:rsid w:val="00BF13B0"/>
    <w:rsid w:val="00BF29B2"/>
    <w:rsid w:val="00BF2BE3"/>
    <w:rsid w:val="00C00236"/>
    <w:rsid w:val="00C00298"/>
    <w:rsid w:val="00C15406"/>
    <w:rsid w:val="00C16C48"/>
    <w:rsid w:val="00C17005"/>
    <w:rsid w:val="00C2326A"/>
    <w:rsid w:val="00C36838"/>
    <w:rsid w:val="00C37860"/>
    <w:rsid w:val="00C40D70"/>
    <w:rsid w:val="00C46BE4"/>
    <w:rsid w:val="00C565AD"/>
    <w:rsid w:val="00C76E28"/>
    <w:rsid w:val="00C8104A"/>
    <w:rsid w:val="00C83666"/>
    <w:rsid w:val="00C90BEB"/>
    <w:rsid w:val="00C94D8D"/>
    <w:rsid w:val="00CA2021"/>
    <w:rsid w:val="00CA2B4B"/>
    <w:rsid w:val="00CA62C6"/>
    <w:rsid w:val="00CB22A2"/>
    <w:rsid w:val="00CB231B"/>
    <w:rsid w:val="00CB4F67"/>
    <w:rsid w:val="00CB7DE5"/>
    <w:rsid w:val="00CC260A"/>
    <w:rsid w:val="00CC33F7"/>
    <w:rsid w:val="00CD689D"/>
    <w:rsid w:val="00CD76A7"/>
    <w:rsid w:val="00CE0DAB"/>
    <w:rsid w:val="00CE20AB"/>
    <w:rsid w:val="00CE6FA6"/>
    <w:rsid w:val="00D00D96"/>
    <w:rsid w:val="00D00DDC"/>
    <w:rsid w:val="00D019D6"/>
    <w:rsid w:val="00D04D6E"/>
    <w:rsid w:val="00D06FD2"/>
    <w:rsid w:val="00D11947"/>
    <w:rsid w:val="00D11EF6"/>
    <w:rsid w:val="00D12E6D"/>
    <w:rsid w:val="00D21266"/>
    <w:rsid w:val="00D221FB"/>
    <w:rsid w:val="00D31FFC"/>
    <w:rsid w:val="00D33B2B"/>
    <w:rsid w:val="00D41AFE"/>
    <w:rsid w:val="00D42685"/>
    <w:rsid w:val="00D44B58"/>
    <w:rsid w:val="00D45F1B"/>
    <w:rsid w:val="00D53953"/>
    <w:rsid w:val="00D54E57"/>
    <w:rsid w:val="00D57098"/>
    <w:rsid w:val="00D62F4C"/>
    <w:rsid w:val="00D74426"/>
    <w:rsid w:val="00D77975"/>
    <w:rsid w:val="00D87D06"/>
    <w:rsid w:val="00D91723"/>
    <w:rsid w:val="00D91847"/>
    <w:rsid w:val="00D9424A"/>
    <w:rsid w:val="00D959AA"/>
    <w:rsid w:val="00D97175"/>
    <w:rsid w:val="00DA2766"/>
    <w:rsid w:val="00DA4383"/>
    <w:rsid w:val="00DA597D"/>
    <w:rsid w:val="00DB42C5"/>
    <w:rsid w:val="00DB45C9"/>
    <w:rsid w:val="00DC133C"/>
    <w:rsid w:val="00DC337C"/>
    <w:rsid w:val="00DD2586"/>
    <w:rsid w:val="00DD2C7E"/>
    <w:rsid w:val="00DD5306"/>
    <w:rsid w:val="00DD57DE"/>
    <w:rsid w:val="00DD6871"/>
    <w:rsid w:val="00DD7173"/>
    <w:rsid w:val="00DE79F9"/>
    <w:rsid w:val="00DE7B91"/>
    <w:rsid w:val="00DF30E0"/>
    <w:rsid w:val="00DF6D55"/>
    <w:rsid w:val="00DF7DE9"/>
    <w:rsid w:val="00E02930"/>
    <w:rsid w:val="00E04B88"/>
    <w:rsid w:val="00E05FF7"/>
    <w:rsid w:val="00E12453"/>
    <w:rsid w:val="00E17773"/>
    <w:rsid w:val="00E21512"/>
    <w:rsid w:val="00E2274B"/>
    <w:rsid w:val="00E23099"/>
    <w:rsid w:val="00E25EDD"/>
    <w:rsid w:val="00E35A73"/>
    <w:rsid w:val="00E4473D"/>
    <w:rsid w:val="00E50730"/>
    <w:rsid w:val="00E511A9"/>
    <w:rsid w:val="00E53A29"/>
    <w:rsid w:val="00E54A9F"/>
    <w:rsid w:val="00E572F9"/>
    <w:rsid w:val="00E615D9"/>
    <w:rsid w:val="00E63699"/>
    <w:rsid w:val="00E66B23"/>
    <w:rsid w:val="00E67DE7"/>
    <w:rsid w:val="00E709BD"/>
    <w:rsid w:val="00E71419"/>
    <w:rsid w:val="00E71A2D"/>
    <w:rsid w:val="00E7247A"/>
    <w:rsid w:val="00E743B8"/>
    <w:rsid w:val="00E74F96"/>
    <w:rsid w:val="00E7562C"/>
    <w:rsid w:val="00E8552E"/>
    <w:rsid w:val="00E86293"/>
    <w:rsid w:val="00E96E69"/>
    <w:rsid w:val="00EA2D32"/>
    <w:rsid w:val="00EA40CD"/>
    <w:rsid w:val="00EA4958"/>
    <w:rsid w:val="00EC7795"/>
    <w:rsid w:val="00ED341C"/>
    <w:rsid w:val="00ED6446"/>
    <w:rsid w:val="00ED6DB9"/>
    <w:rsid w:val="00EE07A9"/>
    <w:rsid w:val="00EF090F"/>
    <w:rsid w:val="00EF1EF6"/>
    <w:rsid w:val="00EF31BD"/>
    <w:rsid w:val="00EF3862"/>
    <w:rsid w:val="00EF4174"/>
    <w:rsid w:val="00EF468F"/>
    <w:rsid w:val="00F02434"/>
    <w:rsid w:val="00F1702F"/>
    <w:rsid w:val="00F201DB"/>
    <w:rsid w:val="00F2648F"/>
    <w:rsid w:val="00F33322"/>
    <w:rsid w:val="00F43947"/>
    <w:rsid w:val="00F47131"/>
    <w:rsid w:val="00F52087"/>
    <w:rsid w:val="00F52DAF"/>
    <w:rsid w:val="00F579FF"/>
    <w:rsid w:val="00F624E1"/>
    <w:rsid w:val="00F7109A"/>
    <w:rsid w:val="00F80D64"/>
    <w:rsid w:val="00F82C68"/>
    <w:rsid w:val="00F86B1F"/>
    <w:rsid w:val="00F940A2"/>
    <w:rsid w:val="00F96301"/>
    <w:rsid w:val="00F964CD"/>
    <w:rsid w:val="00F97634"/>
    <w:rsid w:val="00FB1DD5"/>
    <w:rsid w:val="00FD0E38"/>
    <w:rsid w:val="00FD29B1"/>
    <w:rsid w:val="00FE22C0"/>
    <w:rsid w:val="00FE3975"/>
    <w:rsid w:val="00FE3B6D"/>
    <w:rsid w:val="00FF1E5F"/>
    <w:rsid w:val="00FF3D38"/>
    <w:rsid w:val="021B9BCB"/>
    <w:rsid w:val="026A5213"/>
    <w:rsid w:val="04BC5392"/>
    <w:rsid w:val="04D469E5"/>
    <w:rsid w:val="059A8A5A"/>
    <w:rsid w:val="0669AB40"/>
    <w:rsid w:val="077807D9"/>
    <w:rsid w:val="0871369E"/>
    <w:rsid w:val="08AD1E5C"/>
    <w:rsid w:val="09E69D79"/>
    <w:rsid w:val="0A4F53F6"/>
    <w:rsid w:val="0A6B62F1"/>
    <w:rsid w:val="0AE19F11"/>
    <w:rsid w:val="0AFC3F4A"/>
    <w:rsid w:val="0B011310"/>
    <w:rsid w:val="0BBC83DB"/>
    <w:rsid w:val="0BC9BD3E"/>
    <w:rsid w:val="0C07F49B"/>
    <w:rsid w:val="0C0FC8DF"/>
    <w:rsid w:val="0D7D2EBA"/>
    <w:rsid w:val="0ECE32B5"/>
    <w:rsid w:val="0F64E06F"/>
    <w:rsid w:val="0F8092F9"/>
    <w:rsid w:val="0FA6BBC2"/>
    <w:rsid w:val="12BFCBA9"/>
    <w:rsid w:val="13B145F9"/>
    <w:rsid w:val="13F65C69"/>
    <w:rsid w:val="142A3800"/>
    <w:rsid w:val="146EDD0B"/>
    <w:rsid w:val="148E4E47"/>
    <w:rsid w:val="1500707B"/>
    <w:rsid w:val="152D6635"/>
    <w:rsid w:val="1618A2B1"/>
    <w:rsid w:val="18278528"/>
    <w:rsid w:val="184441B6"/>
    <w:rsid w:val="192761FF"/>
    <w:rsid w:val="1A58EEEF"/>
    <w:rsid w:val="1B077564"/>
    <w:rsid w:val="1B6C5766"/>
    <w:rsid w:val="1C88E874"/>
    <w:rsid w:val="1DD100C6"/>
    <w:rsid w:val="1DE75A1E"/>
    <w:rsid w:val="1E0F466E"/>
    <w:rsid w:val="1E84DF06"/>
    <w:rsid w:val="1F166AAF"/>
    <w:rsid w:val="205C4C7D"/>
    <w:rsid w:val="208F675B"/>
    <w:rsid w:val="20A29D44"/>
    <w:rsid w:val="230704BB"/>
    <w:rsid w:val="24410DAC"/>
    <w:rsid w:val="25B7C6A8"/>
    <w:rsid w:val="25FB2CBB"/>
    <w:rsid w:val="260ED006"/>
    <w:rsid w:val="2626A7CD"/>
    <w:rsid w:val="274F3846"/>
    <w:rsid w:val="27796716"/>
    <w:rsid w:val="280E24D6"/>
    <w:rsid w:val="297340CD"/>
    <w:rsid w:val="2AE8C139"/>
    <w:rsid w:val="2E60098A"/>
    <w:rsid w:val="2E72BCA0"/>
    <w:rsid w:val="2E8A995F"/>
    <w:rsid w:val="2F98DE39"/>
    <w:rsid w:val="308D40F8"/>
    <w:rsid w:val="30C4390B"/>
    <w:rsid w:val="32690C78"/>
    <w:rsid w:val="3477136F"/>
    <w:rsid w:val="351C4FD9"/>
    <w:rsid w:val="3547B679"/>
    <w:rsid w:val="35AE101C"/>
    <w:rsid w:val="35C985C9"/>
    <w:rsid w:val="3619590F"/>
    <w:rsid w:val="36B9F1AA"/>
    <w:rsid w:val="38020701"/>
    <w:rsid w:val="38552FAF"/>
    <w:rsid w:val="389CD372"/>
    <w:rsid w:val="3AC9EDFF"/>
    <w:rsid w:val="3B2F6B94"/>
    <w:rsid w:val="3B4F9458"/>
    <w:rsid w:val="3B8DA785"/>
    <w:rsid w:val="3D27FE69"/>
    <w:rsid w:val="3D70159F"/>
    <w:rsid w:val="3EC468DC"/>
    <w:rsid w:val="3F2AAD22"/>
    <w:rsid w:val="3F7F0F52"/>
    <w:rsid w:val="405E0C37"/>
    <w:rsid w:val="412138B0"/>
    <w:rsid w:val="413C2512"/>
    <w:rsid w:val="41B572B4"/>
    <w:rsid w:val="429AE308"/>
    <w:rsid w:val="42EDA7B6"/>
    <w:rsid w:val="4346D4DE"/>
    <w:rsid w:val="43665EC2"/>
    <w:rsid w:val="44AFFB86"/>
    <w:rsid w:val="4581DDB8"/>
    <w:rsid w:val="46BFF2B0"/>
    <w:rsid w:val="4743F54D"/>
    <w:rsid w:val="48580C43"/>
    <w:rsid w:val="49ACFC6E"/>
    <w:rsid w:val="4A324CDB"/>
    <w:rsid w:val="4A338B82"/>
    <w:rsid w:val="4A69D135"/>
    <w:rsid w:val="4C7E741D"/>
    <w:rsid w:val="4C84ECFE"/>
    <w:rsid w:val="4D1563F5"/>
    <w:rsid w:val="4EE4710A"/>
    <w:rsid w:val="509B0D0D"/>
    <w:rsid w:val="50AD5DFC"/>
    <w:rsid w:val="50E4FD59"/>
    <w:rsid w:val="513A946C"/>
    <w:rsid w:val="51767DA9"/>
    <w:rsid w:val="51A33B1C"/>
    <w:rsid w:val="51DA45D2"/>
    <w:rsid w:val="5212992C"/>
    <w:rsid w:val="52769FFF"/>
    <w:rsid w:val="54EBBAFB"/>
    <w:rsid w:val="5560EA6B"/>
    <w:rsid w:val="55D70067"/>
    <w:rsid w:val="56895530"/>
    <w:rsid w:val="57074008"/>
    <w:rsid w:val="57D75B45"/>
    <w:rsid w:val="595100B6"/>
    <w:rsid w:val="59939ED8"/>
    <w:rsid w:val="59FE503D"/>
    <w:rsid w:val="5A77F2CD"/>
    <w:rsid w:val="5AA691A3"/>
    <w:rsid w:val="5E339716"/>
    <w:rsid w:val="5E912C4E"/>
    <w:rsid w:val="5F6FDE88"/>
    <w:rsid w:val="603790C2"/>
    <w:rsid w:val="606320B1"/>
    <w:rsid w:val="61157034"/>
    <w:rsid w:val="6127B80D"/>
    <w:rsid w:val="629A5FF9"/>
    <w:rsid w:val="62CBF24B"/>
    <w:rsid w:val="634DEBCE"/>
    <w:rsid w:val="637FEE0E"/>
    <w:rsid w:val="63878BC5"/>
    <w:rsid w:val="63955D1F"/>
    <w:rsid w:val="6426C440"/>
    <w:rsid w:val="64573A4E"/>
    <w:rsid w:val="64C1A806"/>
    <w:rsid w:val="64CFDFC6"/>
    <w:rsid w:val="65266BBC"/>
    <w:rsid w:val="67A20E76"/>
    <w:rsid w:val="67A270CA"/>
    <w:rsid w:val="68DD1D4A"/>
    <w:rsid w:val="694B3913"/>
    <w:rsid w:val="69ED0579"/>
    <w:rsid w:val="6AA08286"/>
    <w:rsid w:val="6AC97ED1"/>
    <w:rsid w:val="6ACCF1A9"/>
    <w:rsid w:val="6B0BCC0A"/>
    <w:rsid w:val="6B0D49A3"/>
    <w:rsid w:val="6BA238CD"/>
    <w:rsid w:val="6BB0C9CF"/>
    <w:rsid w:val="6C07FA20"/>
    <w:rsid w:val="6CD5D872"/>
    <w:rsid w:val="6D8AA165"/>
    <w:rsid w:val="6DC2F359"/>
    <w:rsid w:val="6DCE9ECD"/>
    <w:rsid w:val="6E42545F"/>
    <w:rsid w:val="7336B992"/>
    <w:rsid w:val="734BE7FA"/>
    <w:rsid w:val="755A68E4"/>
    <w:rsid w:val="765E213A"/>
    <w:rsid w:val="76F098EB"/>
    <w:rsid w:val="771A5B8B"/>
    <w:rsid w:val="781B12AF"/>
    <w:rsid w:val="7867D125"/>
    <w:rsid w:val="791EDFC5"/>
    <w:rsid w:val="79D06860"/>
    <w:rsid w:val="7A2C8DE4"/>
    <w:rsid w:val="7B30882D"/>
    <w:rsid w:val="7C2BA8B5"/>
    <w:rsid w:val="7C5714A7"/>
    <w:rsid w:val="7E25846B"/>
    <w:rsid w:val="7EC0FD50"/>
    <w:rsid w:val="7F277413"/>
    <w:rsid w:val="7F7412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48D25E"/>
  <w15:docId w15:val="{7704AF67-DCB8-46D2-B86A-CA7B1A33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B22A2"/>
    <w:rPr>
      <w:rFonts w:ascii="Verdana" w:hAnsi="Verdana" w:cs="Arial"/>
      <w:sz w:val="18"/>
      <w:szCs w:val="18"/>
    </w:rPr>
  </w:style>
  <w:style w:type="paragraph" w:styleId="Kop1">
    <w:name w:val="heading 1"/>
    <w:basedOn w:val="Standaard"/>
    <w:next w:val="Standaard"/>
    <w:link w:val="Kop1Char"/>
    <w:uiPriority w:val="9"/>
    <w:qFormat/>
    <w:rsid w:val="00F97634"/>
    <w:pPr>
      <w:keepNext/>
      <w:keepLines/>
      <w:widowControl w:val="0"/>
      <w:numPr>
        <w:numId w:val="5"/>
      </w:numPr>
      <w:tabs>
        <w:tab w:val="clear" w:pos="907"/>
        <w:tab w:val="left" w:pos="993"/>
        <w:tab w:val="num" w:pos="1843"/>
      </w:tabs>
      <w:spacing w:after="240"/>
      <w:ind w:left="993" w:hanging="993"/>
      <w:outlineLvl w:val="0"/>
    </w:pPr>
    <w:rPr>
      <w:b/>
      <w:caps/>
      <w:spacing w:val="80"/>
      <w:sz w:val="24"/>
    </w:rPr>
  </w:style>
  <w:style w:type="paragraph" w:styleId="Kop2">
    <w:name w:val="heading 2"/>
    <w:basedOn w:val="Standaard"/>
    <w:next w:val="Standaard"/>
    <w:link w:val="Kop2Char"/>
    <w:uiPriority w:val="9"/>
    <w:qFormat/>
    <w:rsid w:val="00BC1242"/>
    <w:pPr>
      <w:keepNext/>
      <w:numPr>
        <w:ilvl w:val="1"/>
        <w:numId w:val="5"/>
      </w:numPr>
      <w:tabs>
        <w:tab w:val="clear" w:pos="1475"/>
        <w:tab w:val="left" w:pos="993"/>
      </w:tabs>
      <w:suppressAutoHyphens/>
      <w:spacing w:after="180"/>
      <w:ind w:left="993" w:hanging="993"/>
      <w:outlineLvl w:val="1"/>
    </w:pPr>
    <w:rPr>
      <w:b/>
      <w:caps/>
      <w:spacing w:val="60"/>
      <w:sz w:val="20"/>
    </w:rPr>
  </w:style>
  <w:style w:type="paragraph" w:styleId="Kop3">
    <w:name w:val="heading 3"/>
    <w:basedOn w:val="Standaard"/>
    <w:next w:val="Standaard"/>
    <w:link w:val="Kop3Char"/>
    <w:uiPriority w:val="9"/>
    <w:qFormat/>
    <w:pPr>
      <w:keepNext/>
      <w:numPr>
        <w:ilvl w:val="2"/>
        <w:numId w:val="5"/>
      </w:numPr>
      <w:spacing w:after="120"/>
      <w:outlineLvl w:val="2"/>
    </w:pPr>
    <w:rPr>
      <w:b/>
      <w:i/>
      <w:spacing w:val="40"/>
    </w:rPr>
  </w:style>
  <w:style w:type="paragraph" w:styleId="Kop4">
    <w:name w:val="heading 4"/>
    <w:basedOn w:val="Standaard"/>
    <w:next w:val="Standaard"/>
    <w:uiPriority w:val="9"/>
    <w:qFormat/>
    <w:rsid w:val="00D00D96"/>
    <w:pPr>
      <w:keepNext/>
      <w:tabs>
        <w:tab w:val="left" w:pos="426"/>
      </w:tabs>
      <w:suppressAutoHyphens/>
      <w:spacing w:after="60"/>
      <w:ind w:left="426" w:hanging="426"/>
      <w:outlineLvl w:val="3"/>
    </w:pPr>
    <w:rPr>
      <w:b/>
    </w:rPr>
  </w:style>
  <w:style w:type="paragraph" w:styleId="Kop5">
    <w:name w:val="heading 5"/>
    <w:basedOn w:val="Standaard"/>
    <w:next w:val="Standaard"/>
    <w:link w:val="Kop5Char"/>
    <w:uiPriority w:val="9"/>
    <w:qFormat/>
    <w:pPr>
      <w:keepNext/>
      <w:tabs>
        <w:tab w:val="left" w:pos="907"/>
      </w:tabs>
      <w:outlineLvl w:val="4"/>
    </w:pPr>
    <w:rPr>
      <w:i/>
    </w:rPr>
  </w:style>
  <w:style w:type="paragraph" w:styleId="Kop6">
    <w:name w:val="heading 6"/>
    <w:basedOn w:val="Standaard"/>
    <w:next w:val="Standaard"/>
    <w:link w:val="Kop6Char"/>
    <w:uiPriority w:val="9"/>
    <w:qFormat/>
    <w:pPr>
      <w:keepNext/>
      <w:widowControl w:val="0"/>
      <w:tabs>
        <w:tab w:val="left" w:pos="907"/>
      </w:tabs>
      <w:outlineLvl w:val="5"/>
    </w:pPr>
    <w:rPr>
      <w:snapToGrid w:val="0"/>
    </w:rPr>
  </w:style>
  <w:style w:type="paragraph" w:styleId="Kop7">
    <w:name w:val="heading 7"/>
    <w:basedOn w:val="Standaard"/>
    <w:next w:val="Standaard"/>
    <w:link w:val="Kop7Char"/>
    <w:uiPriority w:val="9"/>
    <w:qFormat/>
    <w:pPr>
      <w:keepNext/>
      <w:widowControl w:val="0"/>
      <w:tabs>
        <w:tab w:val="left" w:pos="907"/>
      </w:tabs>
      <w:outlineLvl w:val="6"/>
    </w:pPr>
    <w:rPr>
      <w:snapToGrid w:val="0"/>
    </w:rPr>
  </w:style>
  <w:style w:type="paragraph" w:styleId="Kop8">
    <w:name w:val="heading 8"/>
    <w:basedOn w:val="Standaard"/>
    <w:next w:val="Standaard"/>
    <w:link w:val="Kop8Char"/>
    <w:uiPriority w:val="9"/>
    <w:qFormat/>
    <w:pPr>
      <w:keepNext/>
      <w:widowControl w:val="0"/>
      <w:tabs>
        <w:tab w:val="left" w:pos="907"/>
      </w:tabs>
      <w:outlineLvl w:val="7"/>
    </w:pPr>
    <w:rPr>
      <w:snapToGrid w:val="0"/>
    </w:rPr>
  </w:style>
  <w:style w:type="paragraph" w:styleId="Kop9">
    <w:name w:val="heading 9"/>
    <w:basedOn w:val="Standaard"/>
    <w:next w:val="Standaard"/>
    <w:link w:val="Kop9Char"/>
    <w:uiPriority w:val="9"/>
    <w:qFormat/>
    <w:pPr>
      <w:keepNex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uiPriority w:val="39"/>
    <w:qFormat/>
    <w:pPr>
      <w:tabs>
        <w:tab w:val="right" w:pos="8505"/>
      </w:tabs>
      <w:spacing w:before="240"/>
      <w:ind w:left="454" w:hanging="454"/>
    </w:pPr>
    <w:rPr>
      <w:caps/>
      <w:noProof/>
    </w:rPr>
  </w:style>
  <w:style w:type="paragraph" w:styleId="Inhopg2">
    <w:name w:val="toc 2"/>
    <w:basedOn w:val="Standaard"/>
    <w:next w:val="Standaard"/>
    <w:autoRedefine/>
    <w:uiPriority w:val="39"/>
    <w:qFormat/>
    <w:pPr>
      <w:tabs>
        <w:tab w:val="right" w:pos="8505"/>
      </w:tabs>
      <w:ind w:firstLine="454"/>
    </w:pPr>
    <w:rPr>
      <w:noProof/>
    </w:rPr>
  </w:style>
  <w:style w:type="paragraph" w:styleId="Voettekst">
    <w:name w:val="footer"/>
    <w:basedOn w:val="Standaard"/>
    <w:link w:val="VoettekstChar"/>
    <w:uiPriority w:val="99"/>
    <w:pPr>
      <w:pBdr>
        <w:top w:val="single" w:sz="4" w:space="1" w:color="auto"/>
      </w:pBdr>
      <w:tabs>
        <w:tab w:val="center" w:pos="4253"/>
        <w:tab w:val="right" w:pos="8505"/>
      </w:tabs>
    </w:pPr>
    <w:rPr>
      <w:i/>
      <w:sz w:val="16"/>
    </w:rPr>
  </w:style>
  <w:style w:type="paragraph" w:customStyle="1" w:styleId="Kopbijlage">
    <w:name w:val="Kop bijlage"/>
    <w:basedOn w:val="Kop1"/>
    <w:next w:val="Standaard"/>
    <w:pPr>
      <w:numPr>
        <w:numId w:val="0"/>
      </w:numPr>
      <w:tabs>
        <w:tab w:val="right" w:pos="8505"/>
      </w:tabs>
    </w:pPr>
  </w:style>
  <w:style w:type="paragraph" w:styleId="Koptekst">
    <w:name w:val="header"/>
    <w:basedOn w:val="Standaard"/>
    <w:link w:val="KoptekstChar"/>
    <w:uiPriority w:val="99"/>
    <w:pPr>
      <w:tabs>
        <w:tab w:val="center" w:pos="4253"/>
        <w:tab w:val="right" w:pos="8505"/>
      </w:tabs>
    </w:pPr>
    <w:rPr>
      <w:i/>
      <w:sz w:val="16"/>
    </w:rPr>
  </w:style>
  <w:style w:type="paragraph" w:styleId="Lijstopsomteken">
    <w:name w:val="List Bullet"/>
    <w:basedOn w:val="Standaard"/>
    <w:link w:val="LijstopsomtekenChar"/>
    <w:uiPriority w:val="99"/>
    <w:pPr>
      <w:numPr>
        <w:numId w:val="6"/>
      </w:numPr>
      <w:tabs>
        <w:tab w:val="clear" w:pos="360"/>
      </w:tabs>
    </w:pPr>
  </w:style>
  <w:style w:type="paragraph" w:styleId="Lijstnummering">
    <w:name w:val="List Number"/>
    <w:basedOn w:val="Standaard"/>
    <w:uiPriority w:val="99"/>
    <w:pPr>
      <w:numPr>
        <w:numId w:val="7"/>
      </w:numPr>
      <w:tabs>
        <w:tab w:val="clear" w:pos="720"/>
      </w:tabs>
    </w:pPr>
  </w:style>
  <w:style w:type="paragraph" w:styleId="Lijstnummering2">
    <w:name w:val="List Number 2"/>
    <w:basedOn w:val="Standaard"/>
    <w:uiPriority w:val="99"/>
    <w:pPr>
      <w:numPr>
        <w:numId w:val="8"/>
      </w:numPr>
      <w:tabs>
        <w:tab w:val="clear" w:pos="720"/>
      </w:tabs>
    </w:pPr>
  </w:style>
  <w:style w:type="paragraph" w:styleId="Lijstnummering3">
    <w:name w:val="List Number 3"/>
    <w:basedOn w:val="Standaard"/>
    <w:uiPriority w:val="99"/>
    <w:pPr>
      <w:numPr>
        <w:numId w:val="9"/>
      </w:numPr>
      <w:tabs>
        <w:tab w:val="clear" w:pos="720"/>
      </w:tabs>
    </w:pPr>
    <w:rPr>
      <w:b/>
    </w:rPr>
  </w:style>
  <w:style w:type="paragraph" w:styleId="Lijstvoortzetting">
    <w:name w:val="List Continue"/>
    <w:basedOn w:val="Lijstnummering3"/>
    <w:next w:val="Standaard"/>
    <w:semiHidden/>
    <w:pPr>
      <w:numPr>
        <w:numId w:val="0"/>
      </w:numPr>
      <w:ind w:left="357"/>
    </w:pPr>
    <w:rPr>
      <w:b w:val="0"/>
    </w:rPr>
  </w:style>
  <w:style w:type="character" w:styleId="Paginanummer">
    <w:name w:val="page number"/>
    <w:uiPriority w:val="99"/>
    <w:rPr>
      <w:rFonts w:ascii="Verdana" w:hAnsi="Verdana"/>
      <w:i/>
      <w:sz w:val="16"/>
    </w:rPr>
  </w:style>
  <w:style w:type="paragraph" w:customStyle="1" w:styleId="Tabelkop1">
    <w:name w:val="Tabelkop 1"/>
    <w:basedOn w:val="Standaard"/>
    <w:next w:val="Standaard"/>
    <w:pPr>
      <w:spacing w:before="40"/>
    </w:pPr>
    <w:rPr>
      <w:b/>
      <w:caps/>
      <w:spacing w:val="40"/>
      <w:sz w:val="16"/>
    </w:rPr>
  </w:style>
  <w:style w:type="paragraph" w:customStyle="1" w:styleId="Tabelkop2">
    <w:name w:val="Tabelkop 2"/>
    <w:basedOn w:val="Standaard"/>
    <w:pPr>
      <w:spacing w:before="40"/>
    </w:pPr>
    <w:rPr>
      <w:b/>
      <w:caps/>
      <w:spacing w:val="20"/>
      <w:sz w:val="13"/>
    </w:rPr>
  </w:style>
  <w:style w:type="paragraph" w:customStyle="1" w:styleId="Titel1">
    <w:name w:val="Titel 1"/>
    <w:basedOn w:val="Kop1"/>
    <w:next w:val="Standaard"/>
    <w:link w:val="Titel1Char"/>
    <w:pPr>
      <w:numPr>
        <w:numId w:val="0"/>
      </w:numPr>
    </w:pPr>
  </w:style>
  <w:style w:type="paragraph" w:customStyle="1" w:styleId="Titel2">
    <w:name w:val="Titel 2"/>
    <w:basedOn w:val="Kop2"/>
    <w:next w:val="Standaard"/>
    <w:link w:val="Titel2Char"/>
    <w:pPr>
      <w:numPr>
        <w:ilvl w:val="0"/>
        <w:numId w:val="0"/>
      </w:numPr>
    </w:pPr>
  </w:style>
  <w:style w:type="paragraph" w:customStyle="1" w:styleId="Titel3">
    <w:name w:val="Titel 3"/>
    <w:basedOn w:val="Kop3"/>
    <w:next w:val="Standaard"/>
    <w:link w:val="Titel3Char"/>
    <w:pPr>
      <w:numPr>
        <w:ilvl w:val="0"/>
        <w:numId w:val="0"/>
      </w:numPr>
    </w:pPr>
  </w:style>
  <w:style w:type="character" w:styleId="Voetnootmarkering">
    <w:name w:val="footnote reference"/>
    <w:uiPriority w:val="99"/>
    <w:semiHidden/>
    <w:rPr>
      <w:rFonts w:ascii="Verdana" w:hAnsi="Verdana"/>
      <w:vertAlign w:val="superscript"/>
    </w:rPr>
  </w:style>
  <w:style w:type="paragraph" w:styleId="Voetnoottekst">
    <w:name w:val="footnote text"/>
    <w:basedOn w:val="Standaard"/>
    <w:link w:val="VoetnoottekstChar"/>
    <w:uiPriority w:val="99"/>
    <w:semiHidden/>
    <w:pPr>
      <w:tabs>
        <w:tab w:val="left" w:pos="142"/>
      </w:tabs>
      <w:ind w:left="142" w:hanging="142"/>
    </w:pPr>
    <w:rPr>
      <w:sz w:val="16"/>
    </w:rPr>
  </w:style>
  <w:style w:type="paragraph" w:styleId="Lijstnummering4">
    <w:name w:val="List Number 4"/>
    <w:basedOn w:val="Lijstnummering3"/>
    <w:next w:val="Lijstvoortzetting"/>
    <w:uiPriority w:val="99"/>
    <w:pPr>
      <w:numPr>
        <w:numId w:val="10"/>
      </w:numPr>
      <w:tabs>
        <w:tab w:val="clear" w:pos="720"/>
      </w:tabs>
    </w:pPr>
  </w:style>
  <w:style w:type="paragraph" w:customStyle="1" w:styleId="onderschriftlogo">
    <w:name w:val="onderschrift logo"/>
    <w:basedOn w:val="Standaard"/>
    <w:qFormat/>
    <w:rsid w:val="00511FC6"/>
    <w:pPr>
      <w:spacing w:line="280" w:lineRule="exact"/>
    </w:pPr>
    <w:rPr>
      <w:rFonts w:ascii="Georgia" w:eastAsia="MS Mincho" w:hAnsi="Georgia"/>
      <w:i/>
      <w:iCs/>
      <w:color w:val="666666"/>
      <w:sz w:val="23"/>
      <w:szCs w:val="23"/>
    </w:rPr>
  </w:style>
  <w:style w:type="character" w:styleId="Hyperlink">
    <w:name w:val="Hyperlink"/>
    <w:uiPriority w:val="99"/>
    <w:rsid w:val="0035025B"/>
    <w:rPr>
      <w:color w:val="0000FF"/>
      <w:u w:val="single"/>
    </w:rPr>
  </w:style>
  <w:style w:type="paragraph" w:styleId="Inhopg3">
    <w:name w:val="toc 3"/>
    <w:basedOn w:val="Standaard"/>
    <w:next w:val="Standaard"/>
    <w:autoRedefine/>
    <w:uiPriority w:val="39"/>
    <w:qFormat/>
    <w:rsid w:val="007D4BF2"/>
    <w:pPr>
      <w:tabs>
        <w:tab w:val="left" w:pos="1843"/>
        <w:tab w:val="right" w:pos="8494"/>
      </w:tabs>
      <w:ind w:left="1134"/>
    </w:pPr>
    <w:rPr>
      <w:rFonts w:ascii="Calibri" w:hAnsi="Calibri"/>
      <w:i/>
      <w:iCs/>
    </w:rPr>
  </w:style>
  <w:style w:type="paragraph" w:customStyle="1" w:styleId="Kop41">
    <w:name w:val="Kop 41"/>
    <w:basedOn w:val="Standaard"/>
    <w:link w:val="Kop4Char"/>
    <w:uiPriority w:val="9"/>
    <w:qFormat/>
    <w:rsid w:val="0035025B"/>
    <w:rPr>
      <w:rFonts w:cs="Times New Roman"/>
      <w:i/>
      <w:lang w:eastAsia="en-US"/>
    </w:rPr>
  </w:style>
  <w:style w:type="paragraph" w:styleId="Lijstalinea">
    <w:name w:val="List Paragraph"/>
    <w:basedOn w:val="Standaard"/>
    <w:uiPriority w:val="34"/>
    <w:unhideWhenUsed/>
    <w:qFormat/>
    <w:rsid w:val="0035025B"/>
    <w:pPr>
      <w:ind w:left="720"/>
      <w:contextualSpacing/>
    </w:pPr>
    <w:rPr>
      <w:rFonts w:cs="Times New Roman"/>
      <w:lang w:eastAsia="en-US"/>
    </w:rPr>
  </w:style>
  <w:style w:type="character" w:customStyle="1" w:styleId="Kop4Char">
    <w:name w:val="Kop 4 Char"/>
    <w:link w:val="Kop41"/>
    <w:uiPriority w:val="9"/>
    <w:rsid w:val="0035025B"/>
    <w:rPr>
      <w:rFonts w:ascii="Verdana" w:hAnsi="Verdana"/>
      <w:i/>
      <w:sz w:val="18"/>
      <w:lang w:eastAsia="en-US"/>
    </w:rPr>
  </w:style>
  <w:style w:type="character" w:styleId="Verwijzingopmerking">
    <w:name w:val="annotation reference"/>
    <w:uiPriority w:val="99"/>
    <w:unhideWhenUsed/>
    <w:rsid w:val="0035025B"/>
    <w:rPr>
      <w:sz w:val="16"/>
      <w:szCs w:val="16"/>
    </w:rPr>
  </w:style>
  <w:style w:type="paragraph" w:styleId="Tekstopmerking">
    <w:name w:val="annotation text"/>
    <w:basedOn w:val="Standaard"/>
    <w:link w:val="TekstopmerkingChar"/>
    <w:uiPriority w:val="99"/>
    <w:unhideWhenUsed/>
    <w:rsid w:val="0035025B"/>
    <w:rPr>
      <w:rFonts w:cs="Times New Roman"/>
      <w:lang w:eastAsia="en-US"/>
    </w:rPr>
  </w:style>
  <w:style w:type="character" w:customStyle="1" w:styleId="TekstopmerkingChar">
    <w:name w:val="Tekst opmerking Char"/>
    <w:basedOn w:val="Standaardalinea-lettertype"/>
    <w:link w:val="Tekstopmerking"/>
    <w:uiPriority w:val="99"/>
    <w:rsid w:val="0035025B"/>
    <w:rPr>
      <w:rFonts w:ascii="Verdana" w:hAnsi="Verdana"/>
      <w:sz w:val="18"/>
      <w:lang w:eastAsia="en-US"/>
    </w:rPr>
  </w:style>
  <w:style w:type="paragraph" w:styleId="Ballontekst">
    <w:name w:val="Balloon Text"/>
    <w:basedOn w:val="Standaard"/>
    <w:link w:val="BallontekstChar"/>
    <w:uiPriority w:val="99"/>
    <w:semiHidden/>
    <w:unhideWhenUsed/>
    <w:rsid w:val="0035025B"/>
    <w:rPr>
      <w:rFonts w:ascii="Tahoma" w:hAnsi="Tahoma" w:cs="Tahoma"/>
      <w:sz w:val="16"/>
      <w:szCs w:val="16"/>
    </w:rPr>
  </w:style>
  <w:style w:type="character" w:customStyle="1" w:styleId="BallontekstChar">
    <w:name w:val="Ballontekst Char"/>
    <w:basedOn w:val="Standaardalinea-lettertype"/>
    <w:link w:val="Ballontekst"/>
    <w:uiPriority w:val="99"/>
    <w:semiHidden/>
    <w:rsid w:val="0035025B"/>
    <w:rPr>
      <w:rFonts w:ascii="Tahoma" w:hAnsi="Tahoma" w:cs="Tahoma"/>
      <w:sz w:val="16"/>
      <w:szCs w:val="16"/>
    </w:rPr>
  </w:style>
  <w:style w:type="paragraph" w:styleId="Onderwerpvanopmerking">
    <w:name w:val="annotation subject"/>
    <w:basedOn w:val="Tekstopmerking"/>
    <w:next w:val="Tekstopmerking"/>
    <w:link w:val="OnderwerpvanopmerkingChar"/>
    <w:unhideWhenUsed/>
    <w:rsid w:val="00FF3D38"/>
    <w:pPr>
      <w:jc w:val="both"/>
    </w:pPr>
    <w:rPr>
      <w:rFonts w:cs="Arial"/>
      <w:b/>
      <w:bCs/>
      <w:sz w:val="20"/>
      <w:szCs w:val="20"/>
      <w:lang w:eastAsia="nl-NL"/>
    </w:rPr>
  </w:style>
  <w:style w:type="character" w:customStyle="1" w:styleId="OnderwerpvanopmerkingChar">
    <w:name w:val="Onderwerp van opmerking Char"/>
    <w:basedOn w:val="TekstopmerkingChar"/>
    <w:link w:val="Onderwerpvanopmerking"/>
    <w:rsid w:val="00FF3D38"/>
    <w:rPr>
      <w:rFonts w:ascii="Verdana" w:hAnsi="Verdana" w:cs="Arial"/>
      <w:b/>
      <w:bCs/>
      <w:sz w:val="18"/>
      <w:lang w:eastAsia="en-US"/>
    </w:rPr>
  </w:style>
  <w:style w:type="paragraph" w:styleId="Geenafstand">
    <w:name w:val="No Spacing"/>
    <w:uiPriority w:val="1"/>
    <w:qFormat/>
    <w:rsid w:val="00FF3D38"/>
    <w:pPr>
      <w:jc w:val="both"/>
    </w:pPr>
    <w:rPr>
      <w:rFonts w:ascii="Verdana" w:hAnsi="Verdana" w:cs="Arial"/>
      <w:sz w:val="18"/>
      <w:szCs w:val="18"/>
    </w:rPr>
  </w:style>
  <w:style w:type="paragraph" w:customStyle="1" w:styleId="msonormal8a6f">
    <w:name w:val="msonormal8a6f"/>
    <w:basedOn w:val="Standaard"/>
    <w:rsid w:val="00B17837"/>
    <w:pPr>
      <w:spacing w:before="100" w:beforeAutospacing="1" w:after="100" w:afterAutospacing="1"/>
    </w:pPr>
    <w:rPr>
      <w:rFonts w:ascii="Times New Roman" w:hAnsi="Times New Roman" w:cs="Times New Roman"/>
      <w:sz w:val="24"/>
      <w:szCs w:val="24"/>
    </w:rPr>
  </w:style>
  <w:style w:type="paragraph" w:customStyle="1" w:styleId="Opsommingniveau1">
    <w:name w:val="Opsomming niveau 1"/>
    <w:basedOn w:val="Standaard"/>
    <w:rsid w:val="00B17837"/>
    <w:pPr>
      <w:numPr>
        <w:numId w:val="11"/>
      </w:numPr>
      <w:jc w:val="both"/>
    </w:pPr>
    <w:rPr>
      <w:rFonts w:ascii="Trebuchet MS" w:hAnsi="Trebuchet MS" w:cs="Times New Roman"/>
      <w:b/>
      <w:sz w:val="28"/>
      <w:szCs w:val="20"/>
    </w:rPr>
  </w:style>
  <w:style w:type="paragraph" w:customStyle="1" w:styleId="Opsommingniveau2">
    <w:name w:val="Opsomming niveau 2"/>
    <w:basedOn w:val="Standaard"/>
    <w:rsid w:val="00B17837"/>
    <w:pPr>
      <w:numPr>
        <w:numId w:val="12"/>
      </w:numPr>
      <w:jc w:val="both"/>
    </w:pPr>
    <w:rPr>
      <w:rFonts w:ascii="Trebuchet MS" w:hAnsi="Trebuchet MS"/>
      <w:sz w:val="20"/>
      <w:szCs w:val="20"/>
    </w:rPr>
  </w:style>
  <w:style w:type="paragraph" w:customStyle="1" w:styleId="Opmaakprofiel1">
    <w:name w:val="Opmaakprofiel1"/>
    <w:basedOn w:val="Standaard"/>
    <w:rsid w:val="00B17837"/>
    <w:pPr>
      <w:numPr>
        <w:numId w:val="13"/>
      </w:numPr>
      <w:jc w:val="both"/>
    </w:pPr>
    <w:rPr>
      <w:rFonts w:ascii="Trebuchet MS" w:hAnsi="Trebuchet MS"/>
      <w:sz w:val="20"/>
      <w:szCs w:val="20"/>
    </w:rPr>
  </w:style>
  <w:style w:type="paragraph" w:customStyle="1" w:styleId="Opmaakprofiel2">
    <w:name w:val="Opmaakprofiel2"/>
    <w:basedOn w:val="Standaard"/>
    <w:next w:val="Kop4"/>
    <w:rsid w:val="00B17837"/>
    <w:pPr>
      <w:jc w:val="both"/>
    </w:pPr>
    <w:rPr>
      <w:rFonts w:ascii="Trebuchet MS" w:hAnsi="Trebuchet MS"/>
      <w:i/>
      <w:sz w:val="20"/>
      <w:szCs w:val="20"/>
    </w:rPr>
  </w:style>
  <w:style w:type="paragraph" w:styleId="Plattetekst">
    <w:name w:val="Body Text"/>
    <w:basedOn w:val="Standaard"/>
    <w:link w:val="PlattetekstChar"/>
    <w:rsid w:val="00B17837"/>
    <w:rPr>
      <w:rFonts w:ascii="Trebuchet MS" w:hAnsi="Trebuchet MS" w:cs="Times New Roman"/>
      <w:sz w:val="20"/>
      <w:szCs w:val="24"/>
    </w:rPr>
  </w:style>
  <w:style w:type="character" w:customStyle="1" w:styleId="PlattetekstChar">
    <w:name w:val="Platte tekst Char"/>
    <w:basedOn w:val="Standaardalinea-lettertype"/>
    <w:link w:val="Plattetekst"/>
    <w:rsid w:val="00B17837"/>
    <w:rPr>
      <w:rFonts w:ascii="Trebuchet MS" w:hAnsi="Trebuchet MS"/>
      <w:szCs w:val="24"/>
    </w:rPr>
  </w:style>
  <w:style w:type="paragraph" w:styleId="Plattetekst2">
    <w:name w:val="Body Text 2"/>
    <w:basedOn w:val="Standaard"/>
    <w:link w:val="Plattetekst2Char"/>
    <w:rsid w:val="00B17837"/>
    <w:rPr>
      <w:rFonts w:ascii="Trebuchet MS" w:hAnsi="Trebuchet MS" w:cs="Times New Roman"/>
      <w:szCs w:val="24"/>
    </w:rPr>
  </w:style>
  <w:style w:type="character" w:customStyle="1" w:styleId="Plattetekst2Char">
    <w:name w:val="Platte tekst 2 Char"/>
    <w:basedOn w:val="Standaardalinea-lettertype"/>
    <w:link w:val="Plattetekst2"/>
    <w:rsid w:val="00B17837"/>
    <w:rPr>
      <w:rFonts w:ascii="Trebuchet MS" w:hAnsi="Trebuchet MS"/>
      <w:sz w:val="18"/>
      <w:szCs w:val="24"/>
    </w:rPr>
  </w:style>
  <w:style w:type="paragraph" w:customStyle="1" w:styleId="000">
    <w:name w:val="000"/>
    <w:aliases w:val="standaard,standaard uitvullen"/>
    <w:basedOn w:val="Standaard"/>
    <w:rsid w:val="00B17837"/>
    <w:pPr>
      <w:numPr>
        <w:numId w:val="14"/>
      </w:numPr>
      <w:tabs>
        <w:tab w:val="clear" w:pos="425"/>
      </w:tabs>
      <w:overflowPunct w:val="0"/>
      <w:autoSpaceDE w:val="0"/>
      <w:autoSpaceDN w:val="0"/>
      <w:adjustRightInd w:val="0"/>
      <w:spacing w:line="280" w:lineRule="atLeast"/>
      <w:ind w:left="0" w:firstLine="0"/>
      <w:jc w:val="both"/>
      <w:textAlignment w:val="baseline"/>
    </w:pPr>
    <w:rPr>
      <w:rFonts w:ascii="Times New Roman" w:hAnsi="Times New Roman" w:cs="Times New Roman"/>
      <w:sz w:val="24"/>
      <w:szCs w:val="20"/>
      <w:lang w:eastAsia="en-US"/>
    </w:rPr>
  </w:style>
  <w:style w:type="paragraph" w:styleId="Documentstructuur">
    <w:name w:val="Document Map"/>
    <w:basedOn w:val="Standaard"/>
    <w:link w:val="DocumentstructuurChar"/>
    <w:semiHidden/>
    <w:rsid w:val="00B17837"/>
    <w:pPr>
      <w:shd w:val="clear" w:color="auto" w:fill="000080"/>
      <w:jc w:val="both"/>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B17837"/>
    <w:rPr>
      <w:rFonts w:ascii="Tahoma" w:hAnsi="Tahoma" w:cs="Tahoma"/>
      <w:shd w:val="clear" w:color="auto" w:fill="000080"/>
    </w:rPr>
  </w:style>
  <w:style w:type="paragraph" w:customStyle="1" w:styleId="msonormal43d76254cb6646e6535075ea7303c44f">
    <w:name w:val="msonormal43d76254cb6646e6535075ea7303c44f"/>
    <w:rsid w:val="00B17837"/>
    <w:pPr>
      <w:jc w:val="both"/>
    </w:pPr>
    <w:rPr>
      <w:rFonts w:ascii="Trebuchet MS" w:hAnsi="Trebuchet MS"/>
      <w:bCs/>
    </w:rPr>
  </w:style>
  <w:style w:type="table" w:styleId="Tabelraster">
    <w:name w:val="Table Grid"/>
    <w:basedOn w:val="Standaardtabel"/>
    <w:uiPriority w:val="59"/>
    <w:rsid w:val="00B1783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link w:val="TitelChar"/>
    <w:uiPriority w:val="1"/>
    <w:qFormat/>
    <w:rsid w:val="00B17837"/>
    <w:pPr>
      <w:pBdr>
        <w:top w:val="single" w:sz="4" w:space="1" w:color="auto"/>
        <w:left w:val="single" w:sz="4" w:space="4" w:color="auto"/>
        <w:bottom w:val="single" w:sz="4" w:space="1" w:color="auto"/>
        <w:right w:val="single" w:sz="4" w:space="4" w:color="auto"/>
      </w:pBdr>
      <w:jc w:val="center"/>
    </w:pPr>
    <w:rPr>
      <w:rFonts w:ascii="Trebuchet MS" w:eastAsiaTheme="majorEastAsia" w:hAnsi="Trebuchet MS" w:cstheme="majorBidi"/>
      <w:b/>
      <w:bCs/>
      <w:sz w:val="40"/>
      <w:szCs w:val="24"/>
    </w:rPr>
  </w:style>
  <w:style w:type="character" w:customStyle="1" w:styleId="TitelChar">
    <w:name w:val="Titel Char"/>
    <w:basedOn w:val="Standaardalinea-lettertype"/>
    <w:link w:val="Titel"/>
    <w:uiPriority w:val="1"/>
    <w:rsid w:val="00B17837"/>
    <w:rPr>
      <w:rFonts w:ascii="Trebuchet MS" w:eastAsiaTheme="majorEastAsia" w:hAnsi="Trebuchet MS" w:cstheme="majorBidi"/>
      <w:b/>
      <w:bCs/>
      <w:sz w:val="40"/>
      <w:szCs w:val="24"/>
    </w:rPr>
  </w:style>
  <w:style w:type="paragraph" w:styleId="Normaalweb">
    <w:name w:val="Normal (Web)"/>
    <w:basedOn w:val="Standaard"/>
    <w:uiPriority w:val="99"/>
    <w:rsid w:val="00B17837"/>
    <w:pPr>
      <w:spacing w:before="100" w:beforeAutospacing="1" w:after="100" w:afterAutospacing="1"/>
    </w:pPr>
    <w:rPr>
      <w:rFonts w:ascii="Times New Roman" w:hAnsi="Times New Roman" w:cs="Times New Roman"/>
      <w:sz w:val="24"/>
      <w:szCs w:val="24"/>
    </w:rPr>
  </w:style>
  <w:style w:type="paragraph" w:styleId="Kopvaninhoudsopgave">
    <w:name w:val="TOC Heading"/>
    <w:basedOn w:val="Kop1"/>
    <w:next w:val="Standaard"/>
    <w:uiPriority w:val="39"/>
    <w:unhideWhenUsed/>
    <w:qFormat/>
    <w:rsid w:val="00B17837"/>
    <w:pPr>
      <w:numPr>
        <w:numId w:val="0"/>
      </w:numPr>
      <w:suppressAutoHyphens/>
      <w:spacing w:before="480" w:after="0" w:line="276" w:lineRule="auto"/>
      <w:outlineLvl w:val="9"/>
    </w:pPr>
    <w:rPr>
      <w:rFonts w:ascii="Cambria" w:eastAsiaTheme="majorEastAsia" w:hAnsi="Cambria"/>
      <w:bCs/>
      <w:caps w:val="0"/>
      <w:color w:val="365F91"/>
      <w:spacing w:val="0"/>
      <w:sz w:val="28"/>
      <w:szCs w:val="28"/>
    </w:rPr>
  </w:style>
  <w:style w:type="paragraph" w:styleId="Inhopg4">
    <w:name w:val="toc 4"/>
    <w:basedOn w:val="Standaard"/>
    <w:next w:val="Standaard"/>
    <w:autoRedefine/>
    <w:rsid w:val="00B17837"/>
    <w:pPr>
      <w:ind w:left="600"/>
    </w:pPr>
    <w:rPr>
      <w:rFonts w:ascii="Calibri" w:hAnsi="Calibri"/>
    </w:rPr>
  </w:style>
  <w:style w:type="paragraph" w:styleId="Inhopg5">
    <w:name w:val="toc 5"/>
    <w:basedOn w:val="Standaard"/>
    <w:next w:val="Standaard"/>
    <w:autoRedefine/>
    <w:rsid w:val="00B17837"/>
    <w:pPr>
      <w:ind w:left="800"/>
    </w:pPr>
    <w:rPr>
      <w:rFonts w:ascii="Calibri" w:hAnsi="Calibri"/>
    </w:rPr>
  </w:style>
  <w:style w:type="paragraph" w:styleId="Inhopg6">
    <w:name w:val="toc 6"/>
    <w:basedOn w:val="Standaard"/>
    <w:next w:val="Standaard"/>
    <w:autoRedefine/>
    <w:rsid w:val="00B17837"/>
    <w:pPr>
      <w:ind w:left="1000"/>
    </w:pPr>
    <w:rPr>
      <w:rFonts w:ascii="Calibri" w:hAnsi="Calibri"/>
    </w:rPr>
  </w:style>
  <w:style w:type="paragraph" w:styleId="Inhopg7">
    <w:name w:val="toc 7"/>
    <w:basedOn w:val="Standaard"/>
    <w:next w:val="Standaard"/>
    <w:autoRedefine/>
    <w:rsid w:val="00B17837"/>
    <w:pPr>
      <w:ind w:left="1200"/>
    </w:pPr>
    <w:rPr>
      <w:rFonts w:ascii="Calibri" w:hAnsi="Calibri"/>
    </w:rPr>
  </w:style>
  <w:style w:type="paragraph" w:styleId="Inhopg8">
    <w:name w:val="toc 8"/>
    <w:basedOn w:val="Standaard"/>
    <w:next w:val="Standaard"/>
    <w:autoRedefine/>
    <w:rsid w:val="00B17837"/>
    <w:pPr>
      <w:ind w:left="1400"/>
    </w:pPr>
    <w:rPr>
      <w:rFonts w:ascii="Calibri" w:hAnsi="Calibri"/>
    </w:rPr>
  </w:style>
  <w:style w:type="paragraph" w:styleId="Inhopg9">
    <w:name w:val="toc 9"/>
    <w:basedOn w:val="Standaard"/>
    <w:next w:val="Standaard"/>
    <w:autoRedefine/>
    <w:rsid w:val="00B17837"/>
    <w:pPr>
      <w:ind w:left="1600"/>
    </w:pPr>
    <w:rPr>
      <w:rFonts w:ascii="Calibri" w:hAnsi="Calibri"/>
    </w:rPr>
  </w:style>
  <w:style w:type="character" w:customStyle="1" w:styleId="Kop7Char">
    <w:name w:val="Kop 7 Char"/>
    <w:link w:val="Kop7"/>
    <w:uiPriority w:val="9"/>
    <w:rsid w:val="00B17837"/>
    <w:rPr>
      <w:rFonts w:ascii="Verdana" w:hAnsi="Verdana" w:cs="Arial"/>
      <w:snapToGrid w:val="0"/>
      <w:sz w:val="18"/>
      <w:szCs w:val="18"/>
    </w:rPr>
  </w:style>
  <w:style w:type="character" w:customStyle="1" w:styleId="Kop8Char">
    <w:name w:val="Kop 8 Char"/>
    <w:link w:val="Kop8"/>
    <w:uiPriority w:val="9"/>
    <w:rsid w:val="00B17837"/>
    <w:rPr>
      <w:rFonts w:ascii="Verdana" w:hAnsi="Verdana" w:cs="Arial"/>
      <w:snapToGrid w:val="0"/>
      <w:sz w:val="18"/>
      <w:szCs w:val="18"/>
    </w:rPr>
  </w:style>
  <w:style w:type="character" w:customStyle="1" w:styleId="Kop9Char">
    <w:name w:val="Kop 9 Char"/>
    <w:link w:val="Kop9"/>
    <w:uiPriority w:val="9"/>
    <w:rsid w:val="00B17837"/>
    <w:rPr>
      <w:rFonts w:ascii="Verdana" w:hAnsi="Verdana" w:cs="Arial"/>
      <w:sz w:val="18"/>
      <w:szCs w:val="18"/>
    </w:rPr>
  </w:style>
  <w:style w:type="character" w:customStyle="1" w:styleId="Kop1Char">
    <w:name w:val="Kop 1 Char"/>
    <w:link w:val="Kop1"/>
    <w:uiPriority w:val="9"/>
    <w:rsid w:val="00F97634"/>
    <w:rPr>
      <w:rFonts w:ascii="Verdana" w:hAnsi="Verdana" w:cs="Arial"/>
      <w:b/>
      <w:caps/>
      <w:spacing w:val="80"/>
      <w:sz w:val="24"/>
      <w:szCs w:val="18"/>
    </w:rPr>
  </w:style>
  <w:style w:type="character" w:customStyle="1" w:styleId="Kop2Char">
    <w:name w:val="Kop 2 Char"/>
    <w:link w:val="Kop2"/>
    <w:uiPriority w:val="9"/>
    <w:rsid w:val="00BC1242"/>
    <w:rPr>
      <w:rFonts w:ascii="Verdana" w:hAnsi="Verdana" w:cs="Arial"/>
      <w:b/>
      <w:caps/>
      <w:spacing w:val="60"/>
      <w:szCs w:val="18"/>
    </w:rPr>
  </w:style>
  <w:style w:type="character" w:customStyle="1" w:styleId="Kop3Char">
    <w:name w:val="Kop 3 Char"/>
    <w:link w:val="Kop3"/>
    <w:uiPriority w:val="9"/>
    <w:rsid w:val="00B17837"/>
    <w:rPr>
      <w:rFonts w:ascii="Verdana" w:hAnsi="Verdana" w:cs="Arial"/>
      <w:b/>
      <w:i/>
      <w:spacing w:val="40"/>
      <w:sz w:val="18"/>
      <w:szCs w:val="18"/>
    </w:rPr>
  </w:style>
  <w:style w:type="character" w:customStyle="1" w:styleId="Kop5Char">
    <w:name w:val="Kop 5 Char"/>
    <w:link w:val="Kop5"/>
    <w:uiPriority w:val="9"/>
    <w:rsid w:val="00B17837"/>
    <w:rPr>
      <w:rFonts w:ascii="Verdana" w:hAnsi="Verdana" w:cs="Arial"/>
      <w:i/>
      <w:sz w:val="18"/>
      <w:szCs w:val="18"/>
    </w:rPr>
  </w:style>
  <w:style w:type="character" w:customStyle="1" w:styleId="Kop6Char">
    <w:name w:val="Kop 6 Char"/>
    <w:link w:val="Kop6"/>
    <w:uiPriority w:val="9"/>
    <w:rsid w:val="00B17837"/>
    <w:rPr>
      <w:rFonts w:ascii="Verdana" w:hAnsi="Verdana" w:cs="Arial"/>
      <w:snapToGrid w:val="0"/>
      <w:sz w:val="18"/>
      <w:szCs w:val="18"/>
    </w:rPr>
  </w:style>
  <w:style w:type="character" w:customStyle="1" w:styleId="VoettekstChar">
    <w:name w:val="Voettekst Char"/>
    <w:link w:val="Voettekst"/>
    <w:uiPriority w:val="99"/>
    <w:rsid w:val="00B17837"/>
    <w:rPr>
      <w:rFonts w:ascii="Verdana" w:hAnsi="Verdana" w:cs="Arial"/>
      <w:i/>
      <w:sz w:val="16"/>
      <w:szCs w:val="18"/>
    </w:rPr>
  </w:style>
  <w:style w:type="character" w:customStyle="1" w:styleId="KoptekstChar">
    <w:name w:val="Koptekst Char"/>
    <w:link w:val="Koptekst"/>
    <w:uiPriority w:val="99"/>
    <w:rsid w:val="00B17837"/>
    <w:rPr>
      <w:rFonts w:ascii="Verdana" w:hAnsi="Verdana" w:cs="Arial"/>
      <w:i/>
      <w:sz w:val="16"/>
      <w:szCs w:val="18"/>
    </w:rPr>
  </w:style>
  <w:style w:type="character" w:customStyle="1" w:styleId="LijstopsomtekenChar">
    <w:name w:val="Lijst opsom.teken Char"/>
    <w:link w:val="Lijstopsomteken"/>
    <w:uiPriority w:val="99"/>
    <w:locked/>
    <w:rsid w:val="00B17837"/>
    <w:rPr>
      <w:rFonts w:ascii="Verdana" w:hAnsi="Verdana" w:cs="Arial"/>
      <w:sz w:val="18"/>
      <w:szCs w:val="18"/>
    </w:rPr>
  </w:style>
  <w:style w:type="character" w:customStyle="1" w:styleId="Titel1Char">
    <w:name w:val="Titel 1 Char"/>
    <w:link w:val="Titel1"/>
    <w:locked/>
    <w:rsid w:val="00B17837"/>
    <w:rPr>
      <w:rFonts w:ascii="Verdana" w:hAnsi="Verdana" w:cs="Arial"/>
      <w:b/>
      <w:caps/>
      <w:spacing w:val="80"/>
      <w:sz w:val="24"/>
      <w:szCs w:val="18"/>
    </w:rPr>
  </w:style>
  <w:style w:type="character" w:customStyle="1" w:styleId="Titel2Char">
    <w:name w:val="Titel 2 Char"/>
    <w:link w:val="Titel2"/>
    <w:locked/>
    <w:rsid w:val="00B17837"/>
    <w:rPr>
      <w:rFonts w:ascii="Verdana" w:hAnsi="Verdana" w:cs="Arial"/>
      <w:b/>
      <w:caps/>
      <w:spacing w:val="60"/>
      <w:szCs w:val="18"/>
    </w:rPr>
  </w:style>
  <w:style w:type="character" w:customStyle="1" w:styleId="Titel3Char">
    <w:name w:val="Titel 3 Char"/>
    <w:link w:val="Titel3"/>
    <w:locked/>
    <w:rsid w:val="00B17837"/>
    <w:rPr>
      <w:rFonts w:ascii="Verdana" w:hAnsi="Verdana" w:cs="Arial"/>
      <w:b/>
      <w:i/>
      <w:spacing w:val="40"/>
      <w:sz w:val="18"/>
      <w:szCs w:val="18"/>
    </w:rPr>
  </w:style>
  <w:style w:type="character" w:customStyle="1" w:styleId="VoetnoottekstChar">
    <w:name w:val="Voetnoottekst Char"/>
    <w:link w:val="Voetnoottekst"/>
    <w:uiPriority w:val="99"/>
    <w:semiHidden/>
    <w:rsid w:val="00B17837"/>
    <w:rPr>
      <w:rFonts w:ascii="Verdana" w:hAnsi="Verdana" w:cs="Arial"/>
      <w:sz w:val="16"/>
      <w:szCs w:val="18"/>
    </w:rPr>
  </w:style>
  <w:style w:type="character" w:customStyle="1" w:styleId="OnderwerpvanopmerkingChar1">
    <w:name w:val="Onderwerp van opmerking Char1"/>
    <w:uiPriority w:val="99"/>
    <w:semiHidden/>
    <w:rsid w:val="00B17837"/>
    <w:rPr>
      <w:rFonts w:ascii="Verdana" w:eastAsia="MS Mincho" w:hAnsi="Verdana"/>
      <w:b/>
      <w:bCs/>
      <w:sz w:val="18"/>
      <w:lang w:eastAsia="en-US"/>
    </w:rPr>
  </w:style>
  <w:style w:type="character" w:customStyle="1" w:styleId="CommentSubjectChar1">
    <w:name w:val="Comment Subject Char1"/>
    <w:uiPriority w:val="99"/>
    <w:semiHidden/>
    <w:rsid w:val="00B17837"/>
    <w:rPr>
      <w:rFonts w:ascii="Verdana" w:eastAsia="MS Mincho" w:hAnsi="Verdana" w:cs="Times New Roman"/>
      <w:b/>
      <w:bCs/>
    </w:rPr>
  </w:style>
  <w:style w:type="paragraph" w:customStyle="1" w:styleId="Default">
    <w:name w:val="Default"/>
    <w:rsid w:val="00B17837"/>
    <w:pPr>
      <w:autoSpaceDE w:val="0"/>
      <w:autoSpaceDN w:val="0"/>
      <w:adjustRightInd w:val="0"/>
    </w:pPr>
    <w:rPr>
      <w:rFonts w:ascii="Verdana" w:eastAsia="Calibri" w:hAnsi="Verdana" w:cs="Verdana"/>
      <w:color w:val="000000"/>
      <w:sz w:val="24"/>
      <w:szCs w:val="24"/>
      <w:lang w:eastAsia="en-US"/>
    </w:rPr>
  </w:style>
  <w:style w:type="character" w:styleId="GevolgdeHyperlink">
    <w:name w:val="FollowedHyperlink"/>
    <w:basedOn w:val="Standaardalinea-lettertype"/>
    <w:uiPriority w:val="99"/>
    <w:semiHidden/>
    <w:unhideWhenUsed/>
    <w:rsid w:val="0025277E"/>
    <w:rPr>
      <w:color w:val="800080" w:themeColor="followedHyperlink"/>
      <w:u w:val="single"/>
    </w:rPr>
  </w:style>
  <w:style w:type="paragraph" w:customStyle="1" w:styleId="Lijstalinea1">
    <w:name w:val="Lijstalinea1"/>
    <w:basedOn w:val="Standaard"/>
    <w:rsid w:val="00FE3B6D"/>
    <w:pPr>
      <w:suppressAutoHyphens/>
      <w:spacing w:line="100" w:lineRule="atLeast"/>
      <w:ind w:left="720"/>
    </w:pPr>
    <w:rPr>
      <w:rFonts w:eastAsia="Droid Sans Fallback" w:cs="Calibri"/>
      <w:color w:val="000000"/>
      <w:lang w:eastAsia="ar-SA"/>
    </w:rPr>
  </w:style>
  <w:style w:type="character" w:customStyle="1" w:styleId="fontstyle01">
    <w:name w:val="fontstyle01"/>
    <w:basedOn w:val="Standaardalinea-lettertype"/>
    <w:rsid w:val="00205390"/>
    <w:rPr>
      <w:rFonts w:ascii="FranklinGothic-DemiCond" w:hAnsi="FranklinGothic-DemiCond" w:hint="default"/>
      <w:b w:val="0"/>
      <w:bCs w:val="0"/>
      <w:i w:val="0"/>
      <w:iCs w:val="0"/>
      <w:color w:val="215868"/>
      <w:sz w:val="88"/>
      <w:szCs w:val="88"/>
    </w:rPr>
  </w:style>
  <w:style w:type="character" w:styleId="Onopgelostemelding">
    <w:name w:val="Unresolved Mention"/>
    <w:basedOn w:val="Standaardalinea-lettertype"/>
    <w:uiPriority w:val="99"/>
    <w:semiHidden/>
    <w:unhideWhenUsed/>
    <w:rsid w:val="00205390"/>
    <w:rPr>
      <w:color w:val="605E5C"/>
      <w:shd w:val="clear" w:color="auto" w:fill="E1DFDD"/>
    </w:rPr>
  </w:style>
  <w:style w:type="paragraph" w:customStyle="1" w:styleId="Normal0">
    <w:name w:val="Normal0"/>
    <w:qFormat/>
    <w:rsid w:val="0008210F"/>
    <w:rPr>
      <w:rFonts w:ascii="Calibri Light" w:eastAsia="Calibri" w:hAnsi="Calibri Light" w:cs="Calibri"/>
      <w:sz w:val="22"/>
      <w:szCs w:val="22"/>
      <w:lang w:eastAsia="en-US"/>
    </w:rPr>
  </w:style>
  <w:style w:type="paragraph" w:styleId="Revisie">
    <w:name w:val="Revision"/>
    <w:hidden/>
    <w:uiPriority w:val="99"/>
    <w:semiHidden/>
    <w:rsid w:val="00804C61"/>
    <w:rPr>
      <w:rFonts w:ascii="Verdana" w:hAnsi="Verdana" w:cs="Arial"/>
      <w:sz w:val="18"/>
      <w:szCs w:val="18"/>
    </w:rPr>
  </w:style>
  <w:style w:type="paragraph" w:customStyle="1" w:styleId="gmail-paragraph">
    <w:name w:val="gmail-paragraph"/>
    <w:basedOn w:val="Standaard"/>
    <w:rsid w:val="00E53A29"/>
    <w:pPr>
      <w:spacing w:before="100" w:beforeAutospacing="1" w:after="100" w:afterAutospacing="1"/>
    </w:pPr>
    <w:rPr>
      <w:rFonts w:ascii="Calibri" w:eastAsiaTheme="minorHAnsi" w:hAnsi="Calibri" w:cs="Calibri"/>
      <w:sz w:val="22"/>
      <w:szCs w:val="22"/>
    </w:rPr>
  </w:style>
  <w:style w:type="character" w:customStyle="1" w:styleId="gmail-eop">
    <w:name w:val="gmail-eop"/>
    <w:basedOn w:val="Standaardalinea-lettertype"/>
    <w:rsid w:val="00E53A29"/>
  </w:style>
  <w:style w:type="character" w:customStyle="1" w:styleId="gmail-textrun">
    <w:name w:val="gmail-textrun"/>
    <w:basedOn w:val="Standaardalinea-lettertype"/>
    <w:rsid w:val="00E53A29"/>
  </w:style>
  <w:style w:type="character" w:customStyle="1" w:styleId="gmail-normaltextrun">
    <w:name w:val="gmail-normaltextrun"/>
    <w:basedOn w:val="Standaardalinea-lettertype"/>
    <w:rsid w:val="00E53A29"/>
  </w:style>
  <w:style w:type="paragraph" w:styleId="Bijschrift">
    <w:name w:val="caption"/>
    <w:basedOn w:val="Standaard"/>
    <w:next w:val="Standaard"/>
    <w:uiPriority w:val="35"/>
    <w:unhideWhenUsed/>
    <w:qFormat/>
    <w:rsid w:val="006D76A0"/>
    <w:pPr>
      <w:spacing w:after="200"/>
    </w:pPr>
    <w:rPr>
      <w:i/>
      <w:iCs/>
      <w:color w:val="1F497D" w:themeColor="text2"/>
    </w:rPr>
  </w:style>
  <w:style w:type="table" w:styleId="Lijsttabel3-Accent3">
    <w:name w:val="List Table 3 Accent 3"/>
    <w:basedOn w:val="Standaardtabel"/>
    <w:uiPriority w:val="48"/>
    <w:rsid w:val="007429C3"/>
    <w:tblPr>
      <w:tblStyleRowBandSize w:val="1"/>
      <w:tblStyleColBandSize w:val="1"/>
      <w:tblBorders>
        <w:top w:val="single" w:sz="4" w:space="0" w:color="39A935"/>
        <w:left w:val="single" w:sz="4" w:space="0" w:color="39A935"/>
        <w:bottom w:val="single" w:sz="4" w:space="0" w:color="39A935"/>
        <w:right w:val="single" w:sz="4" w:space="0" w:color="39A935"/>
        <w:insideH w:val="single" w:sz="4" w:space="0" w:color="39A935"/>
        <w:insideV w:val="single" w:sz="4" w:space="0" w:color="39A935"/>
      </w:tblBorders>
    </w:tblPr>
    <w:tcPr>
      <w:shd w:val="clear" w:color="auto" w:fill="auto"/>
    </w:tc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8">
      <w:bodyDiv w:val="1"/>
      <w:marLeft w:val="0"/>
      <w:marRight w:val="0"/>
      <w:marTop w:val="0"/>
      <w:marBottom w:val="0"/>
      <w:divBdr>
        <w:top w:val="none" w:sz="0" w:space="0" w:color="auto"/>
        <w:left w:val="none" w:sz="0" w:space="0" w:color="auto"/>
        <w:bottom w:val="none" w:sz="0" w:space="0" w:color="auto"/>
        <w:right w:val="none" w:sz="0" w:space="0" w:color="auto"/>
      </w:divBdr>
    </w:div>
    <w:div w:id="24059474">
      <w:bodyDiv w:val="1"/>
      <w:marLeft w:val="0"/>
      <w:marRight w:val="0"/>
      <w:marTop w:val="0"/>
      <w:marBottom w:val="0"/>
      <w:divBdr>
        <w:top w:val="none" w:sz="0" w:space="0" w:color="auto"/>
        <w:left w:val="none" w:sz="0" w:space="0" w:color="auto"/>
        <w:bottom w:val="none" w:sz="0" w:space="0" w:color="auto"/>
        <w:right w:val="none" w:sz="0" w:space="0" w:color="auto"/>
      </w:divBdr>
    </w:div>
    <w:div w:id="89354939">
      <w:bodyDiv w:val="1"/>
      <w:marLeft w:val="0"/>
      <w:marRight w:val="0"/>
      <w:marTop w:val="0"/>
      <w:marBottom w:val="0"/>
      <w:divBdr>
        <w:top w:val="none" w:sz="0" w:space="0" w:color="auto"/>
        <w:left w:val="none" w:sz="0" w:space="0" w:color="auto"/>
        <w:bottom w:val="none" w:sz="0" w:space="0" w:color="auto"/>
        <w:right w:val="none" w:sz="0" w:space="0" w:color="auto"/>
      </w:divBdr>
    </w:div>
    <w:div w:id="108746030">
      <w:bodyDiv w:val="1"/>
      <w:marLeft w:val="0"/>
      <w:marRight w:val="0"/>
      <w:marTop w:val="0"/>
      <w:marBottom w:val="0"/>
      <w:divBdr>
        <w:top w:val="none" w:sz="0" w:space="0" w:color="auto"/>
        <w:left w:val="none" w:sz="0" w:space="0" w:color="auto"/>
        <w:bottom w:val="none" w:sz="0" w:space="0" w:color="auto"/>
        <w:right w:val="none" w:sz="0" w:space="0" w:color="auto"/>
      </w:divBdr>
    </w:div>
    <w:div w:id="135877494">
      <w:bodyDiv w:val="1"/>
      <w:marLeft w:val="0"/>
      <w:marRight w:val="0"/>
      <w:marTop w:val="0"/>
      <w:marBottom w:val="0"/>
      <w:divBdr>
        <w:top w:val="none" w:sz="0" w:space="0" w:color="auto"/>
        <w:left w:val="none" w:sz="0" w:space="0" w:color="auto"/>
        <w:bottom w:val="none" w:sz="0" w:space="0" w:color="auto"/>
        <w:right w:val="none" w:sz="0" w:space="0" w:color="auto"/>
      </w:divBdr>
    </w:div>
    <w:div w:id="148253649">
      <w:bodyDiv w:val="1"/>
      <w:marLeft w:val="0"/>
      <w:marRight w:val="0"/>
      <w:marTop w:val="0"/>
      <w:marBottom w:val="0"/>
      <w:divBdr>
        <w:top w:val="none" w:sz="0" w:space="0" w:color="auto"/>
        <w:left w:val="none" w:sz="0" w:space="0" w:color="auto"/>
        <w:bottom w:val="none" w:sz="0" w:space="0" w:color="auto"/>
        <w:right w:val="none" w:sz="0" w:space="0" w:color="auto"/>
      </w:divBdr>
    </w:div>
    <w:div w:id="205919289">
      <w:bodyDiv w:val="1"/>
      <w:marLeft w:val="0"/>
      <w:marRight w:val="0"/>
      <w:marTop w:val="0"/>
      <w:marBottom w:val="0"/>
      <w:divBdr>
        <w:top w:val="none" w:sz="0" w:space="0" w:color="auto"/>
        <w:left w:val="none" w:sz="0" w:space="0" w:color="auto"/>
        <w:bottom w:val="none" w:sz="0" w:space="0" w:color="auto"/>
        <w:right w:val="none" w:sz="0" w:space="0" w:color="auto"/>
      </w:divBdr>
    </w:div>
    <w:div w:id="462115865">
      <w:bodyDiv w:val="1"/>
      <w:marLeft w:val="0"/>
      <w:marRight w:val="0"/>
      <w:marTop w:val="0"/>
      <w:marBottom w:val="0"/>
      <w:divBdr>
        <w:top w:val="none" w:sz="0" w:space="0" w:color="auto"/>
        <w:left w:val="none" w:sz="0" w:space="0" w:color="auto"/>
        <w:bottom w:val="none" w:sz="0" w:space="0" w:color="auto"/>
        <w:right w:val="none" w:sz="0" w:space="0" w:color="auto"/>
      </w:divBdr>
    </w:div>
    <w:div w:id="527253996">
      <w:bodyDiv w:val="1"/>
      <w:marLeft w:val="0"/>
      <w:marRight w:val="0"/>
      <w:marTop w:val="0"/>
      <w:marBottom w:val="0"/>
      <w:divBdr>
        <w:top w:val="none" w:sz="0" w:space="0" w:color="auto"/>
        <w:left w:val="none" w:sz="0" w:space="0" w:color="auto"/>
        <w:bottom w:val="none" w:sz="0" w:space="0" w:color="auto"/>
        <w:right w:val="none" w:sz="0" w:space="0" w:color="auto"/>
      </w:divBdr>
    </w:div>
    <w:div w:id="622804814">
      <w:bodyDiv w:val="1"/>
      <w:marLeft w:val="0"/>
      <w:marRight w:val="0"/>
      <w:marTop w:val="0"/>
      <w:marBottom w:val="0"/>
      <w:divBdr>
        <w:top w:val="none" w:sz="0" w:space="0" w:color="auto"/>
        <w:left w:val="none" w:sz="0" w:space="0" w:color="auto"/>
        <w:bottom w:val="none" w:sz="0" w:space="0" w:color="auto"/>
        <w:right w:val="none" w:sz="0" w:space="0" w:color="auto"/>
      </w:divBdr>
    </w:div>
    <w:div w:id="665672423">
      <w:bodyDiv w:val="1"/>
      <w:marLeft w:val="0"/>
      <w:marRight w:val="0"/>
      <w:marTop w:val="0"/>
      <w:marBottom w:val="0"/>
      <w:divBdr>
        <w:top w:val="none" w:sz="0" w:space="0" w:color="auto"/>
        <w:left w:val="none" w:sz="0" w:space="0" w:color="auto"/>
        <w:bottom w:val="none" w:sz="0" w:space="0" w:color="auto"/>
        <w:right w:val="none" w:sz="0" w:space="0" w:color="auto"/>
      </w:divBdr>
    </w:div>
    <w:div w:id="727188246">
      <w:bodyDiv w:val="1"/>
      <w:marLeft w:val="0"/>
      <w:marRight w:val="0"/>
      <w:marTop w:val="0"/>
      <w:marBottom w:val="0"/>
      <w:divBdr>
        <w:top w:val="none" w:sz="0" w:space="0" w:color="auto"/>
        <w:left w:val="none" w:sz="0" w:space="0" w:color="auto"/>
        <w:bottom w:val="none" w:sz="0" w:space="0" w:color="auto"/>
        <w:right w:val="none" w:sz="0" w:space="0" w:color="auto"/>
      </w:divBdr>
    </w:div>
    <w:div w:id="772360223">
      <w:bodyDiv w:val="1"/>
      <w:marLeft w:val="0"/>
      <w:marRight w:val="0"/>
      <w:marTop w:val="0"/>
      <w:marBottom w:val="0"/>
      <w:divBdr>
        <w:top w:val="none" w:sz="0" w:space="0" w:color="auto"/>
        <w:left w:val="none" w:sz="0" w:space="0" w:color="auto"/>
        <w:bottom w:val="none" w:sz="0" w:space="0" w:color="auto"/>
        <w:right w:val="none" w:sz="0" w:space="0" w:color="auto"/>
      </w:divBdr>
    </w:div>
    <w:div w:id="773982070">
      <w:bodyDiv w:val="1"/>
      <w:marLeft w:val="0"/>
      <w:marRight w:val="0"/>
      <w:marTop w:val="0"/>
      <w:marBottom w:val="0"/>
      <w:divBdr>
        <w:top w:val="none" w:sz="0" w:space="0" w:color="auto"/>
        <w:left w:val="none" w:sz="0" w:space="0" w:color="auto"/>
        <w:bottom w:val="none" w:sz="0" w:space="0" w:color="auto"/>
        <w:right w:val="none" w:sz="0" w:space="0" w:color="auto"/>
      </w:divBdr>
    </w:div>
    <w:div w:id="780687592">
      <w:bodyDiv w:val="1"/>
      <w:marLeft w:val="0"/>
      <w:marRight w:val="0"/>
      <w:marTop w:val="0"/>
      <w:marBottom w:val="0"/>
      <w:divBdr>
        <w:top w:val="none" w:sz="0" w:space="0" w:color="auto"/>
        <w:left w:val="none" w:sz="0" w:space="0" w:color="auto"/>
        <w:bottom w:val="none" w:sz="0" w:space="0" w:color="auto"/>
        <w:right w:val="none" w:sz="0" w:space="0" w:color="auto"/>
      </w:divBdr>
    </w:div>
    <w:div w:id="887033097">
      <w:bodyDiv w:val="1"/>
      <w:marLeft w:val="0"/>
      <w:marRight w:val="0"/>
      <w:marTop w:val="0"/>
      <w:marBottom w:val="0"/>
      <w:divBdr>
        <w:top w:val="none" w:sz="0" w:space="0" w:color="auto"/>
        <w:left w:val="none" w:sz="0" w:space="0" w:color="auto"/>
        <w:bottom w:val="none" w:sz="0" w:space="0" w:color="auto"/>
        <w:right w:val="none" w:sz="0" w:space="0" w:color="auto"/>
      </w:divBdr>
    </w:div>
    <w:div w:id="945310694">
      <w:bodyDiv w:val="1"/>
      <w:marLeft w:val="0"/>
      <w:marRight w:val="0"/>
      <w:marTop w:val="0"/>
      <w:marBottom w:val="0"/>
      <w:divBdr>
        <w:top w:val="none" w:sz="0" w:space="0" w:color="auto"/>
        <w:left w:val="none" w:sz="0" w:space="0" w:color="auto"/>
        <w:bottom w:val="none" w:sz="0" w:space="0" w:color="auto"/>
        <w:right w:val="none" w:sz="0" w:space="0" w:color="auto"/>
      </w:divBdr>
    </w:div>
    <w:div w:id="957835214">
      <w:bodyDiv w:val="1"/>
      <w:marLeft w:val="0"/>
      <w:marRight w:val="0"/>
      <w:marTop w:val="0"/>
      <w:marBottom w:val="0"/>
      <w:divBdr>
        <w:top w:val="none" w:sz="0" w:space="0" w:color="auto"/>
        <w:left w:val="none" w:sz="0" w:space="0" w:color="auto"/>
        <w:bottom w:val="none" w:sz="0" w:space="0" w:color="auto"/>
        <w:right w:val="none" w:sz="0" w:space="0" w:color="auto"/>
      </w:divBdr>
    </w:div>
    <w:div w:id="967854152">
      <w:bodyDiv w:val="1"/>
      <w:marLeft w:val="0"/>
      <w:marRight w:val="0"/>
      <w:marTop w:val="0"/>
      <w:marBottom w:val="0"/>
      <w:divBdr>
        <w:top w:val="none" w:sz="0" w:space="0" w:color="auto"/>
        <w:left w:val="none" w:sz="0" w:space="0" w:color="auto"/>
        <w:bottom w:val="none" w:sz="0" w:space="0" w:color="auto"/>
        <w:right w:val="none" w:sz="0" w:space="0" w:color="auto"/>
      </w:divBdr>
    </w:div>
    <w:div w:id="1008411526">
      <w:bodyDiv w:val="1"/>
      <w:marLeft w:val="0"/>
      <w:marRight w:val="0"/>
      <w:marTop w:val="0"/>
      <w:marBottom w:val="0"/>
      <w:divBdr>
        <w:top w:val="none" w:sz="0" w:space="0" w:color="auto"/>
        <w:left w:val="none" w:sz="0" w:space="0" w:color="auto"/>
        <w:bottom w:val="none" w:sz="0" w:space="0" w:color="auto"/>
        <w:right w:val="none" w:sz="0" w:space="0" w:color="auto"/>
      </w:divBdr>
    </w:div>
    <w:div w:id="1162811937">
      <w:bodyDiv w:val="1"/>
      <w:marLeft w:val="0"/>
      <w:marRight w:val="0"/>
      <w:marTop w:val="0"/>
      <w:marBottom w:val="0"/>
      <w:divBdr>
        <w:top w:val="none" w:sz="0" w:space="0" w:color="auto"/>
        <w:left w:val="none" w:sz="0" w:space="0" w:color="auto"/>
        <w:bottom w:val="none" w:sz="0" w:space="0" w:color="auto"/>
        <w:right w:val="none" w:sz="0" w:space="0" w:color="auto"/>
      </w:divBdr>
    </w:div>
    <w:div w:id="1183401559">
      <w:bodyDiv w:val="1"/>
      <w:marLeft w:val="0"/>
      <w:marRight w:val="0"/>
      <w:marTop w:val="0"/>
      <w:marBottom w:val="0"/>
      <w:divBdr>
        <w:top w:val="none" w:sz="0" w:space="0" w:color="auto"/>
        <w:left w:val="none" w:sz="0" w:space="0" w:color="auto"/>
        <w:bottom w:val="none" w:sz="0" w:space="0" w:color="auto"/>
        <w:right w:val="none" w:sz="0" w:space="0" w:color="auto"/>
      </w:divBdr>
    </w:div>
    <w:div w:id="1202985770">
      <w:bodyDiv w:val="1"/>
      <w:marLeft w:val="0"/>
      <w:marRight w:val="0"/>
      <w:marTop w:val="0"/>
      <w:marBottom w:val="0"/>
      <w:divBdr>
        <w:top w:val="none" w:sz="0" w:space="0" w:color="auto"/>
        <w:left w:val="none" w:sz="0" w:space="0" w:color="auto"/>
        <w:bottom w:val="none" w:sz="0" w:space="0" w:color="auto"/>
        <w:right w:val="none" w:sz="0" w:space="0" w:color="auto"/>
      </w:divBdr>
    </w:div>
    <w:div w:id="1227687886">
      <w:bodyDiv w:val="1"/>
      <w:marLeft w:val="0"/>
      <w:marRight w:val="0"/>
      <w:marTop w:val="0"/>
      <w:marBottom w:val="0"/>
      <w:divBdr>
        <w:top w:val="none" w:sz="0" w:space="0" w:color="auto"/>
        <w:left w:val="none" w:sz="0" w:space="0" w:color="auto"/>
        <w:bottom w:val="none" w:sz="0" w:space="0" w:color="auto"/>
        <w:right w:val="none" w:sz="0" w:space="0" w:color="auto"/>
      </w:divBdr>
    </w:div>
    <w:div w:id="1234003955">
      <w:bodyDiv w:val="1"/>
      <w:marLeft w:val="0"/>
      <w:marRight w:val="0"/>
      <w:marTop w:val="0"/>
      <w:marBottom w:val="0"/>
      <w:divBdr>
        <w:top w:val="none" w:sz="0" w:space="0" w:color="auto"/>
        <w:left w:val="none" w:sz="0" w:space="0" w:color="auto"/>
        <w:bottom w:val="none" w:sz="0" w:space="0" w:color="auto"/>
        <w:right w:val="none" w:sz="0" w:space="0" w:color="auto"/>
      </w:divBdr>
    </w:div>
    <w:div w:id="1369917172">
      <w:bodyDiv w:val="1"/>
      <w:marLeft w:val="0"/>
      <w:marRight w:val="0"/>
      <w:marTop w:val="0"/>
      <w:marBottom w:val="0"/>
      <w:divBdr>
        <w:top w:val="none" w:sz="0" w:space="0" w:color="auto"/>
        <w:left w:val="none" w:sz="0" w:space="0" w:color="auto"/>
        <w:bottom w:val="none" w:sz="0" w:space="0" w:color="auto"/>
        <w:right w:val="none" w:sz="0" w:space="0" w:color="auto"/>
      </w:divBdr>
    </w:div>
    <w:div w:id="1397170196">
      <w:bodyDiv w:val="1"/>
      <w:marLeft w:val="0"/>
      <w:marRight w:val="0"/>
      <w:marTop w:val="0"/>
      <w:marBottom w:val="0"/>
      <w:divBdr>
        <w:top w:val="none" w:sz="0" w:space="0" w:color="auto"/>
        <w:left w:val="none" w:sz="0" w:space="0" w:color="auto"/>
        <w:bottom w:val="none" w:sz="0" w:space="0" w:color="auto"/>
        <w:right w:val="none" w:sz="0" w:space="0" w:color="auto"/>
      </w:divBdr>
    </w:div>
    <w:div w:id="1484194953">
      <w:bodyDiv w:val="1"/>
      <w:marLeft w:val="0"/>
      <w:marRight w:val="0"/>
      <w:marTop w:val="0"/>
      <w:marBottom w:val="0"/>
      <w:divBdr>
        <w:top w:val="none" w:sz="0" w:space="0" w:color="auto"/>
        <w:left w:val="none" w:sz="0" w:space="0" w:color="auto"/>
        <w:bottom w:val="none" w:sz="0" w:space="0" w:color="auto"/>
        <w:right w:val="none" w:sz="0" w:space="0" w:color="auto"/>
      </w:divBdr>
    </w:div>
    <w:div w:id="1488133622">
      <w:bodyDiv w:val="1"/>
      <w:marLeft w:val="0"/>
      <w:marRight w:val="0"/>
      <w:marTop w:val="0"/>
      <w:marBottom w:val="0"/>
      <w:divBdr>
        <w:top w:val="none" w:sz="0" w:space="0" w:color="auto"/>
        <w:left w:val="none" w:sz="0" w:space="0" w:color="auto"/>
        <w:bottom w:val="none" w:sz="0" w:space="0" w:color="auto"/>
        <w:right w:val="none" w:sz="0" w:space="0" w:color="auto"/>
      </w:divBdr>
    </w:div>
    <w:div w:id="1499343865">
      <w:bodyDiv w:val="1"/>
      <w:marLeft w:val="0"/>
      <w:marRight w:val="0"/>
      <w:marTop w:val="0"/>
      <w:marBottom w:val="0"/>
      <w:divBdr>
        <w:top w:val="none" w:sz="0" w:space="0" w:color="auto"/>
        <w:left w:val="none" w:sz="0" w:space="0" w:color="auto"/>
        <w:bottom w:val="none" w:sz="0" w:space="0" w:color="auto"/>
        <w:right w:val="none" w:sz="0" w:space="0" w:color="auto"/>
      </w:divBdr>
    </w:div>
    <w:div w:id="1523588412">
      <w:bodyDiv w:val="1"/>
      <w:marLeft w:val="0"/>
      <w:marRight w:val="0"/>
      <w:marTop w:val="0"/>
      <w:marBottom w:val="0"/>
      <w:divBdr>
        <w:top w:val="none" w:sz="0" w:space="0" w:color="auto"/>
        <w:left w:val="none" w:sz="0" w:space="0" w:color="auto"/>
        <w:bottom w:val="none" w:sz="0" w:space="0" w:color="auto"/>
        <w:right w:val="none" w:sz="0" w:space="0" w:color="auto"/>
      </w:divBdr>
    </w:div>
    <w:div w:id="1761633753">
      <w:bodyDiv w:val="1"/>
      <w:marLeft w:val="0"/>
      <w:marRight w:val="0"/>
      <w:marTop w:val="0"/>
      <w:marBottom w:val="0"/>
      <w:divBdr>
        <w:top w:val="none" w:sz="0" w:space="0" w:color="auto"/>
        <w:left w:val="none" w:sz="0" w:space="0" w:color="auto"/>
        <w:bottom w:val="none" w:sz="0" w:space="0" w:color="auto"/>
        <w:right w:val="none" w:sz="0" w:space="0" w:color="auto"/>
      </w:divBdr>
    </w:div>
    <w:div w:id="1786465963">
      <w:bodyDiv w:val="1"/>
      <w:marLeft w:val="0"/>
      <w:marRight w:val="0"/>
      <w:marTop w:val="0"/>
      <w:marBottom w:val="0"/>
      <w:divBdr>
        <w:top w:val="none" w:sz="0" w:space="0" w:color="auto"/>
        <w:left w:val="none" w:sz="0" w:space="0" w:color="auto"/>
        <w:bottom w:val="none" w:sz="0" w:space="0" w:color="auto"/>
        <w:right w:val="none" w:sz="0" w:space="0" w:color="auto"/>
      </w:divBdr>
    </w:div>
    <w:div w:id="1842816205">
      <w:bodyDiv w:val="1"/>
      <w:marLeft w:val="0"/>
      <w:marRight w:val="0"/>
      <w:marTop w:val="0"/>
      <w:marBottom w:val="0"/>
      <w:divBdr>
        <w:top w:val="none" w:sz="0" w:space="0" w:color="auto"/>
        <w:left w:val="none" w:sz="0" w:space="0" w:color="auto"/>
        <w:bottom w:val="none" w:sz="0" w:space="0" w:color="auto"/>
        <w:right w:val="none" w:sz="0" w:space="0" w:color="auto"/>
      </w:divBdr>
    </w:div>
    <w:div w:id="1857231569">
      <w:bodyDiv w:val="1"/>
      <w:marLeft w:val="0"/>
      <w:marRight w:val="0"/>
      <w:marTop w:val="0"/>
      <w:marBottom w:val="0"/>
      <w:divBdr>
        <w:top w:val="none" w:sz="0" w:space="0" w:color="auto"/>
        <w:left w:val="none" w:sz="0" w:space="0" w:color="auto"/>
        <w:bottom w:val="none" w:sz="0" w:space="0" w:color="auto"/>
        <w:right w:val="none" w:sz="0" w:space="0" w:color="auto"/>
      </w:divBdr>
    </w:div>
    <w:div w:id="1945074628">
      <w:bodyDiv w:val="1"/>
      <w:marLeft w:val="0"/>
      <w:marRight w:val="0"/>
      <w:marTop w:val="0"/>
      <w:marBottom w:val="0"/>
      <w:divBdr>
        <w:top w:val="none" w:sz="0" w:space="0" w:color="auto"/>
        <w:left w:val="none" w:sz="0" w:space="0" w:color="auto"/>
        <w:bottom w:val="none" w:sz="0" w:space="0" w:color="auto"/>
        <w:right w:val="none" w:sz="0" w:space="0" w:color="auto"/>
      </w:divBdr>
    </w:div>
    <w:div w:id="2061322377">
      <w:bodyDiv w:val="1"/>
      <w:marLeft w:val="0"/>
      <w:marRight w:val="0"/>
      <w:marTop w:val="0"/>
      <w:marBottom w:val="0"/>
      <w:divBdr>
        <w:top w:val="none" w:sz="0" w:space="0" w:color="auto"/>
        <w:left w:val="none" w:sz="0" w:space="0" w:color="auto"/>
        <w:bottom w:val="none" w:sz="0" w:space="0" w:color="auto"/>
        <w:right w:val="none" w:sz="0" w:space="0" w:color="auto"/>
      </w:divBdr>
    </w:div>
    <w:div w:id="212730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milieuplatformzorg.nl/bibliotheek/communicati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duurzaammbo.nl/wat-kunnen-verpleegkundigen-doen"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ilieuplatformzorg.nl/documents/2023-06_MPZ-Draaiboek_Groene_Communicatie_.pdf" TargetMode="External"/><Relationship Id="rId23" Type="http://schemas.openxmlformats.org/officeDocument/2006/relationships/hyperlink" Target="https://www.medischcontact.nl/nieuws/laatste-nieuws/artikel/ziekenhuizen-zijn-nog-lang-niet-groen-genoeg.ht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yperlink" Target="https://www.icn.ch/sites/default/files/inline-files/ICN%20PS%20Nurses%252c%20climate%20change%20and%20health%20FINAL%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31FF76EB96914B9FDB055D1D7EC1F1" ma:contentTypeVersion="18" ma:contentTypeDescription="Een nieuw document maken." ma:contentTypeScope="" ma:versionID="bf9043ddf1edcc2f3c35a7fe264050d7">
  <xsd:schema xmlns:xsd="http://www.w3.org/2001/XMLSchema" xmlns:xs="http://www.w3.org/2001/XMLSchema" xmlns:p="http://schemas.microsoft.com/office/2006/metadata/properties" xmlns:ns2="7ddfc4a7-2327-4f2d-b29d-dda666fbba38" xmlns:ns3="45b0fde6-3671-446b-8026-4c0d418a39e7" targetNamespace="http://schemas.microsoft.com/office/2006/metadata/properties" ma:root="true" ma:fieldsID="b55e246e438da25b9b5dc9a07ee65602" ns2:_="" ns3:_="">
    <xsd:import namespace="7ddfc4a7-2327-4f2d-b29d-dda666fbba38"/>
    <xsd:import namespace="45b0fde6-3671-446b-8026-4c0d418a39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fc4a7-2327-4f2d-b29d-dda666fbba38"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500ca94e-3c10-4710-8f5a-bcf85d946662}" ma:internalName="TaxCatchAll" ma:showField="CatchAllData" ma:web="7ddfc4a7-2327-4f2d-b29d-dda666fbba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b0fde6-3671-446b-8026-4c0d418a39e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f267c90d-14ff-4ce5-b3f0-f18f151e174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ddfc4a7-2327-4f2d-b29d-dda666fbba38" xsi:nil="true"/>
    <lcf76f155ced4ddcb4097134ff3c332f xmlns="45b0fde6-3671-446b-8026-4c0d418a39e7">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A1DB2-6883-4B2A-BD75-4E5D85379B65}">
  <ds:schemaRefs>
    <ds:schemaRef ds:uri="http://schemas.openxmlformats.org/officeDocument/2006/bibliography"/>
  </ds:schemaRefs>
</ds:datastoreItem>
</file>

<file path=customXml/itemProps2.xml><?xml version="1.0" encoding="utf-8"?>
<ds:datastoreItem xmlns:ds="http://schemas.openxmlformats.org/officeDocument/2006/customXml" ds:itemID="{505A0EC8-FE2F-40AE-8A10-43B3B4867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fc4a7-2327-4f2d-b29d-dda666fbba38"/>
    <ds:schemaRef ds:uri="45b0fde6-3671-446b-8026-4c0d418a3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CF36C-BF87-46B9-BA70-C56DF1D2DD76}">
  <ds:schemaRefs>
    <ds:schemaRef ds:uri="http://schemas.microsoft.com/office/2006/metadata/properties"/>
    <ds:schemaRef ds:uri="http://schemas.microsoft.com/office/infopath/2007/PartnerControls"/>
    <ds:schemaRef ds:uri="7ddfc4a7-2327-4f2d-b29d-dda666fbba38"/>
    <ds:schemaRef ds:uri="45b0fde6-3671-446b-8026-4c0d418a39e7"/>
  </ds:schemaRefs>
</ds:datastoreItem>
</file>

<file path=customXml/itemProps4.xml><?xml version="1.0" encoding="utf-8"?>
<ds:datastoreItem xmlns:ds="http://schemas.openxmlformats.org/officeDocument/2006/customXml" ds:itemID="{7AB53F0A-2466-41D2-B93E-B8AB9A3B1B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2463</Words>
  <Characters>16415</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
    </vt:vector>
  </TitlesOfParts>
  <Company>Stichting Stimular, Rotterdam</Company>
  <LinksUpToDate>false</LinksUpToDate>
  <CharactersWithSpaces>18841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 Dominicus (Stimular)</dc:creator>
  <cp:lastModifiedBy>Meike Campen (Stimular)</cp:lastModifiedBy>
  <cp:revision>54</cp:revision>
  <cp:lastPrinted>2016-11-28T12:04:00Z</cp:lastPrinted>
  <dcterms:created xsi:type="dcterms:W3CDTF">2025-05-20T08:28:00Z</dcterms:created>
  <dcterms:modified xsi:type="dcterms:W3CDTF">2025-05-20T14:45:00Z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0x010100FC31FF76EB96914B9FDB055D1D7EC1F1</vt:lpwstr>
  </property>
  <property fmtid="{D5CDD505-2E9C-101B-9397-08002B2CF9AE}" pid="3" name="MediaServiceImageTags">
    <vt:lpwstr/>
  </property>
</Properties>
</file>