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860A01" w:rsidRDefault="00860A01" w:rsidP="00860A01">
      <w:pPr>
        <w:pStyle w:val="Geenafstand"/>
        <w:rPr>
          <w:rFonts w:ascii="Arial" w:hAnsi="Arial" w:cs="Arial"/>
          <w:sz w:val="24"/>
          <w:szCs w:val="24"/>
        </w:rPr>
      </w:pPr>
    </w:p>
    <w:p w:rsidR="00860A01" w:rsidRPr="000F0F50" w:rsidRDefault="00860A01" w:rsidP="00860A01">
      <w:pPr>
        <w:pStyle w:val="Geenafstand"/>
        <w:rPr>
          <w:rFonts w:ascii="Arial" w:hAnsi="Arial" w:cs="Arial"/>
          <w:sz w:val="24"/>
          <w:szCs w:val="24"/>
        </w:rPr>
      </w:pPr>
      <w:r w:rsidRPr="00860A01">
        <w:rPr>
          <w:rFonts w:ascii="Arial" w:hAnsi="Arial" w:cs="Arial"/>
          <w:sz w:val="24"/>
          <w:szCs w:val="24"/>
        </w:rPr>
        <w:t>Holleneind 4</w:t>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t>Sterk Huis</w:t>
      </w:r>
      <w:r w:rsidRPr="00860A01">
        <w:rPr>
          <w:rFonts w:ascii="Arial" w:hAnsi="Arial" w:cs="Arial"/>
          <w:sz w:val="24"/>
          <w:szCs w:val="24"/>
        </w:rPr>
        <w:br/>
        <w:t>5076 NH  HAAREN</w:t>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t>t.a.v. Linda Veldhuizen</w:t>
      </w:r>
      <w:r w:rsidRPr="00860A01">
        <w:rPr>
          <w:rFonts w:ascii="Arial" w:hAnsi="Arial" w:cs="Arial"/>
          <w:sz w:val="24"/>
          <w:szCs w:val="24"/>
        </w:rPr>
        <w:br/>
        <w:t xml:space="preserve">Telefoon </w:t>
      </w:r>
      <w:r w:rsidR="00D730D5">
        <w:rPr>
          <w:rFonts w:ascii="Arial" w:hAnsi="Arial" w:cs="Arial"/>
          <w:sz w:val="24"/>
          <w:szCs w:val="24"/>
        </w:rPr>
        <w:tab/>
      </w:r>
      <w:r w:rsidRPr="00860A01">
        <w:rPr>
          <w:rFonts w:ascii="Arial" w:hAnsi="Arial" w:cs="Arial"/>
          <w:sz w:val="24"/>
          <w:szCs w:val="24"/>
        </w:rPr>
        <w:t>: 013 – 5285063</w:t>
      </w:r>
      <w:r w:rsidR="000F0F50">
        <w:rPr>
          <w:rFonts w:ascii="Arial" w:hAnsi="Arial" w:cs="Arial"/>
          <w:sz w:val="24"/>
          <w:szCs w:val="24"/>
        </w:rPr>
        <w:tab/>
      </w:r>
      <w:r w:rsidR="000F0F50">
        <w:rPr>
          <w:rFonts w:ascii="Arial" w:hAnsi="Arial" w:cs="Arial"/>
          <w:sz w:val="24"/>
          <w:szCs w:val="24"/>
        </w:rPr>
        <w:tab/>
      </w:r>
      <w:r w:rsidR="000F0F50">
        <w:rPr>
          <w:rFonts w:ascii="Arial" w:hAnsi="Arial" w:cs="Arial"/>
          <w:sz w:val="24"/>
          <w:szCs w:val="24"/>
        </w:rPr>
        <w:tab/>
      </w:r>
      <w:proofErr w:type="spellStart"/>
      <w:r w:rsidR="000F0F50">
        <w:rPr>
          <w:rFonts w:ascii="Arial" w:hAnsi="Arial" w:cs="Arial"/>
          <w:sz w:val="24"/>
          <w:szCs w:val="24"/>
        </w:rPr>
        <w:t>Rillaersebaan</w:t>
      </w:r>
      <w:proofErr w:type="spellEnd"/>
      <w:r w:rsidR="000F0F50">
        <w:rPr>
          <w:rFonts w:ascii="Arial" w:hAnsi="Arial" w:cs="Arial"/>
          <w:sz w:val="24"/>
          <w:szCs w:val="24"/>
        </w:rPr>
        <w:t xml:space="preserve"> 75</w:t>
      </w:r>
      <w:r w:rsidRPr="00860A01">
        <w:rPr>
          <w:rFonts w:ascii="Arial" w:hAnsi="Arial" w:cs="Arial"/>
          <w:sz w:val="24"/>
          <w:szCs w:val="24"/>
        </w:rPr>
        <w:br/>
        <w:t xml:space="preserve">E-mail </w:t>
      </w:r>
      <w:r w:rsidR="00D730D5">
        <w:rPr>
          <w:rFonts w:ascii="Arial" w:hAnsi="Arial" w:cs="Arial"/>
          <w:sz w:val="24"/>
          <w:szCs w:val="24"/>
        </w:rPr>
        <w:tab/>
      </w:r>
      <w:r w:rsidRPr="00860A01">
        <w:rPr>
          <w:rFonts w:ascii="Arial" w:hAnsi="Arial" w:cs="Arial"/>
          <w:sz w:val="24"/>
          <w:szCs w:val="24"/>
        </w:rPr>
        <w:t xml:space="preserve">: </w:t>
      </w:r>
      <w:hyperlink r:id="rId8" w:history="1">
        <w:r w:rsidRPr="00860A01">
          <w:rPr>
            <w:rStyle w:val="Hyperlink"/>
            <w:rFonts w:ascii="Arial" w:hAnsi="Arial" w:cs="Arial"/>
            <w:sz w:val="24"/>
            <w:szCs w:val="24"/>
          </w:rPr>
          <w:t>info@groentlg.nl</w:t>
        </w:r>
      </w:hyperlink>
      <w:r w:rsidR="000F0F50">
        <w:rPr>
          <w:rStyle w:val="Hyperlink"/>
          <w:rFonts w:ascii="Arial" w:hAnsi="Arial" w:cs="Arial"/>
          <w:color w:val="auto"/>
          <w:sz w:val="24"/>
          <w:szCs w:val="24"/>
          <w:u w:val="none"/>
        </w:rPr>
        <w:tab/>
      </w:r>
      <w:r w:rsidR="000F0F50">
        <w:rPr>
          <w:rStyle w:val="Hyperlink"/>
          <w:rFonts w:ascii="Arial" w:hAnsi="Arial" w:cs="Arial"/>
          <w:color w:val="auto"/>
          <w:sz w:val="24"/>
          <w:szCs w:val="24"/>
          <w:u w:val="none"/>
        </w:rPr>
        <w:tab/>
      </w:r>
      <w:r w:rsidR="000F0F50">
        <w:rPr>
          <w:rStyle w:val="Hyperlink"/>
          <w:rFonts w:ascii="Arial" w:hAnsi="Arial" w:cs="Arial"/>
          <w:color w:val="auto"/>
          <w:sz w:val="24"/>
          <w:szCs w:val="24"/>
          <w:u w:val="none"/>
        </w:rPr>
        <w:tab/>
        <w:t>5053 EA Goirle</w:t>
      </w:r>
    </w:p>
    <w:p w:rsidR="00C973E5" w:rsidRPr="00860A01" w:rsidRDefault="00C973E5" w:rsidP="00860A01">
      <w:pPr>
        <w:pStyle w:val="Geenafstand"/>
        <w:rPr>
          <w:rFonts w:ascii="Arial" w:hAnsi="Arial" w:cs="Arial"/>
          <w:sz w:val="24"/>
          <w:szCs w:val="24"/>
        </w:rPr>
      </w:pPr>
      <w:r>
        <w:rPr>
          <w:rFonts w:ascii="Arial" w:hAnsi="Arial" w:cs="Arial"/>
          <w:sz w:val="24"/>
          <w:szCs w:val="24"/>
        </w:rPr>
        <w:t xml:space="preserve">Website </w:t>
      </w:r>
      <w:r w:rsidR="00D730D5">
        <w:rPr>
          <w:rFonts w:ascii="Arial" w:hAnsi="Arial" w:cs="Arial"/>
          <w:sz w:val="24"/>
          <w:szCs w:val="24"/>
        </w:rPr>
        <w:tab/>
      </w:r>
      <w:r>
        <w:rPr>
          <w:rFonts w:ascii="Arial" w:hAnsi="Arial" w:cs="Arial"/>
          <w:sz w:val="24"/>
          <w:szCs w:val="24"/>
        </w:rPr>
        <w:t xml:space="preserve">: </w:t>
      </w:r>
      <w:hyperlink r:id="rId9" w:history="1">
        <w:r w:rsidRPr="00BF1233">
          <w:rPr>
            <w:rStyle w:val="Hyperlink"/>
            <w:rFonts w:ascii="Arial" w:hAnsi="Arial" w:cs="Arial"/>
            <w:color w:val="0070C0"/>
            <w:sz w:val="24"/>
            <w:szCs w:val="24"/>
          </w:rPr>
          <w:t>www.groentlg.nl</w:t>
        </w:r>
      </w:hyperlink>
      <w:r w:rsidRPr="00BF1233">
        <w:rPr>
          <w:rFonts w:ascii="Arial" w:hAnsi="Arial" w:cs="Arial"/>
          <w:color w:val="0070C0"/>
          <w:sz w:val="24"/>
          <w:szCs w:val="24"/>
        </w:rPr>
        <w:t xml:space="preserve"> </w:t>
      </w:r>
    </w:p>
    <w:p w:rsidR="00860A01" w:rsidRPr="00860A01" w:rsidRDefault="000F0F50" w:rsidP="00860A01">
      <w:pPr>
        <w:pStyle w:val="Geenafstand"/>
        <w:rPr>
          <w:rFonts w:ascii="Arial" w:hAnsi="Arial" w:cs="Arial"/>
          <w:sz w:val="24"/>
          <w:szCs w:val="24"/>
        </w:rPr>
      </w:pPr>
      <w:r>
        <w:rPr>
          <w:rFonts w:ascii="Arial" w:hAnsi="Arial" w:cs="Arial"/>
          <w:sz w:val="24"/>
          <w:szCs w:val="24"/>
        </w:rPr>
        <w:t>Kenmerk</w:t>
      </w:r>
      <w:r>
        <w:rPr>
          <w:rFonts w:ascii="Arial" w:hAnsi="Arial" w:cs="Arial"/>
          <w:sz w:val="24"/>
          <w:szCs w:val="24"/>
        </w:rPr>
        <w:tab/>
        <w:t xml:space="preserve">:beschrijving </w:t>
      </w:r>
      <w:proofErr w:type="spellStart"/>
      <w:r>
        <w:rPr>
          <w:rFonts w:ascii="Arial" w:hAnsi="Arial" w:cs="Arial"/>
          <w:sz w:val="24"/>
          <w:szCs w:val="24"/>
        </w:rPr>
        <w:t>onderhoudaangepast</w:t>
      </w:r>
      <w:proofErr w:type="spellEnd"/>
    </w:p>
    <w:p w:rsidR="00860A01" w:rsidRPr="00860A01" w:rsidRDefault="00860A01" w:rsidP="00860A01">
      <w:pPr>
        <w:pStyle w:val="Geenafstand"/>
        <w:rPr>
          <w:rFonts w:ascii="Arial" w:hAnsi="Arial" w:cs="Arial"/>
          <w:sz w:val="24"/>
          <w:szCs w:val="24"/>
        </w:rPr>
      </w:pPr>
      <w:r w:rsidRPr="00860A01">
        <w:rPr>
          <w:rFonts w:ascii="Arial" w:hAnsi="Arial" w:cs="Arial"/>
          <w:sz w:val="24"/>
          <w:szCs w:val="24"/>
        </w:rPr>
        <w:t xml:space="preserve">Datum </w:t>
      </w:r>
      <w:r w:rsidRPr="00860A01">
        <w:rPr>
          <w:rFonts w:ascii="Arial" w:hAnsi="Arial" w:cs="Arial"/>
          <w:sz w:val="24"/>
          <w:szCs w:val="24"/>
        </w:rPr>
        <w:tab/>
        <w:t xml:space="preserve">: </w:t>
      </w:r>
      <w:r w:rsidR="000F0F50">
        <w:rPr>
          <w:rFonts w:ascii="Arial" w:hAnsi="Arial" w:cs="Arial"/>
          <w:sz w:val="24"/>
          <w:szCs w:val="24"/>
        </w:rPr>
        <w:t>22 Mei 2018</w:t>
      </w:r>
    </w:p>
    <w:p w:rsidR="00860A01" w:rsidRDefault="00860A01" w:rsidP="000E76FD">
      <w:pPr>
        <w:spacing w:after="160"/>
        <w:rPr>
          <w:rFonts w:eastAsiaTheme="minorHAnsi" w:cs="Arial"/>
          <w:lang w:eastAsia="en-US"/>
        </w:rPr>
      </w:pPr>
    </w:p>
    <w:p w:rsidR="000F0F50" w:rsidRDefault="000F0F50" w:rsidP="000E76FD">
      <w:pPr>
        <w:spacing w:after="160"/>
        <w:rPr>
          <w:rFonts w:eastAsiaTheme="minorHAnsi" w:cs="Arial"/>
          <w:lang w:eastAsia="en-US"/>
        </w:rPr>
      </w:pPr>
    </w:p>
    <w:p w:rsidR="000F0F50" w:rsidRDefault="000F0F50" w:rsidP="000F0F50">
      <w:pPr>
        <w:spacing w:after="160"/>
        <w:rPr>
          <w:rFonts w:eastAsiaTheme="minorHAnsi" w:cs="Arial"/>
          <w:lang w:eastAsia="en-US"/>
        </w:rPr>
      </w:pPr>
      <w:r>
        <w:rPr>
          <w:rFonts w:eastAsiaTheme="minorHAnsi" w:cs="Arial"/>
          <w:lang w:eastAsia="en-US"/>
        </w:rPr>
        <w:t>Geachte mevrouw Veldhuizen, ( Linda )</w:t>
      </w:r>
    </w:p>
    <w:p w:rsidR="000F0F50" w:rsidRPr="008E7068" w:rsidRDefault="000F0F50" w:rsidP="000F0F50">
      <w:r w:rsidRPr="008E7068">
        <w:t>Hierbij doen wij u de   werkbeschrijvingen  toekomen betreffende het onderhoud  va</w:t>
      </w:r>
      <w:r>
        <w:t xml:space="preserve">n de locatie </w:t>
      </w:r>
      <w:proofErr w:type="spellStart"/>
      <w:r>
        <w:t>Rillaersebaan</w:t>
      </w:r>
      <w:proofErr w:type="spellEnd"/>
      <w:r>
        <w:t xml:space="preserve"> 75, toegespitst op de natuurwaarden </w:t>
      </w:r>
      <w:r w:rsidR="00DD339E">
        <w:t>van</w:t>
      </w:r>
      <w:r>
        <w:t xml:space="preserve"> het terrein.</w:t>
      </w:r>
    </w:p>
    <w:p w:rsidR="000F0F50" w:rsidRDefault="000F0F50" w:rsidP="000F0F50"/>
    <w:p w:rsidR="000F0F50" w:rsidRPr="008E7068" w:rsidRDefault="000F0F50" w:rsidP="000F0F50">
      <w:r>
        <w:t>De beschrijvingen zijn per beheergroep omschreven naar de verschillende natuurwaarden die betrekking hebben op het geheel.</w:t>
      </w:r>
    </w:p>
    <w:p w:rsidR="000F0F50" w:rsidRPr="008E7068" w:rsidRDefault="000F0F50" w:rsidP="000F0F50"/>
    <w:p w:rsidR="000F0F50" w:rsidRPr="008E7068" w:rsidRDefault="000F0F50" w:rsidP="000F0F50">
      <w:r w:rsidRPr="008E7068">
        <w:t>Vert</w:t>
      </w:r>
      <w:r>
        <w:t>rouwende u hiermee een passend geïnformeerd te hebben.</w:t>
      </w:r>
    </w:p>
    <w:p w:rsidR="000F0F50" w:rsidRPr="008E7068" w:rsidRDefault="000F0F50" w:rsidP="000F0F50"/>
    <w:p w:rsidR="000F0F50" w:rsidRPr="008E7068" w:rsidRDefault="000F0F50" w:rsidP="000F0F50">
      <w:r w:rsidRPr="008E7068">
        <w:t>Met vriendelijke groet,</w:t>
      </w:r>
    </w:p>
    <w:p w:rsidR="000F0F50" w:rsidRPr="008E7068" w:rsidRDefault="000F0F50" w:rsidP="000F0F50"/>
    <w:p w:rsidR="000F0F50" w:rsidRPr="008E7068" w:rsidRDefault="000F0F50" w:rsidP="000F0F50">
      <w:r w:rsidRPr="008E7068">
        <w:t>GROEN T.L.G.</w:t>
      </w:r>
    </w:p>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r w:rsidRPr="008E7068">
        <w:t>Wilfred de Backer / Evert-Jan Detz</w:t>
      </w:r>
    </w:p>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Default="000F0F50" w:rsidP="000F0F50"/>
    <w:p w:rsidR="000F0F50" w:rsidRPr="008E7068" w:rsidRDefault="000F0F50" w:rsidP="000F0F50">
      <w:pPr>
        <w:ind w:right="1417"/>
        <w:rPr>
          <w:b/>
          <w:sz w:val="22"/>
          <w:szCs w:val="22"/>
        </w:rPr>
      </w:pPr>
      <w:r w:rsidRPr="008E7068">
        <w:rPr>
          <w:b/>
          <w:sz w:val="22"/>
          <w:szCs w:val="22"/>
        </w:rPr>
        <w:t xml:space="preserve">Werkbeschrijving  en  kostenopgave locatie </w:t>
      </w:r>
      <w:proofErr w:type="spellStart"/>
      <w:r w:rsidRPr="008E7068">
        <w:rPr>
          <w:b/>
          <w:sz w:val="22"/>
          <w:szCs w:val="22"/>
        </w:rPr>
        <w:t>Rillaersebaan</w:t>
      </w:r>
      <w:proofErr w:type="spellEnd"/>
      <w:r w:rsidRPr="008E7068">
        <w:rPr>
          <w:b/>
          <w:sz w:val="22"/>
          <w:szCs w:val="22"/>
        </w:rPr>
        <w:t xml:space="preserve"> 75 Goirle</w:t>
      </w:r>
    </w:p>
    <w:p w:rsidR="000F0F50" w:rsidRPr="008E7068" w:rsidRDefault="000F0F50" w:rsidP="000F0F50">
      <w:pPr>
        <w:ind w:right="1417"/>
        <w:rPr>
          <w:b/>
          <w:sz w:val="22"/>
          <w:szCs w:val="22"/>
        </w:rPr>
      </w:pPr>
    </w:p>
    <w:p w:rsidR="000F0F50" w:rsidRPr="008E7068" w:rsidRDefault="000F0F50" w:rsidP="000F0F50">
      <w:pPr>
        <w:rPr>
          <w:rFonts w:cs="Arial"/>
          <w:b/>
          <w:sz w:val="22"/>
          <w:szCs w:val="22"/>
        </w:rPr>
      </w:pPr>
      <w:r w:rsidRPr="008E7068">
        <w:rPr>
          <w:rFonts w:cs="Arial"/>
          <w:b/>
          <w:sz w:val="22"/>
          <w:szCs w:val="22"/>
        </w:rPr>
        <w:t>Gazons</w:t>
      </w:r>
    </w:p>
    <w:p w:rsidR="000F0F50" w:rsidRPr="008E7068" w:rsidRDefault="000F0F50" w:rsidP="000F0F50">
      <w:pPr>
        <w:widowControl w:val="0"/>
        <w:spacing w:before="8"/>
        <w:ind w:left="1362"/>
        <w:rPr>
          <w:rFonts w:eastAsia="Arial" w:cs="Arial"/>
          <w:sz w:val="16"/>
          <w:szCs w:val="22"/>
          <w:lang w:val="en-US" w:eastAsia="en-US"/>
        </w:rPr>
      </w:pPr>
    </w:p>
    <w:p w:rsidR="000F0F50" w:rsidRPr="008E7068" w:rsidRDefault="000F0F50" w:rsidP="000F0F50">
      <w:pPr>
        <w:widowControl w:val="0"/>
        <w:spacing w:before="8"/>
        <w:rPr>
          <w:rFonts w:eastAsia="Arial" w:cs="Arial"/>
          <w:lang w:val="en-US" w:eastAsia="en-US"/>
        </w:rPr>
      </w:pPr>
      <w:proofErr w:type="spellStart"/>
      <w:r w:rsidRPr="008E7068">
        <w:rPr>
          <w:rFonts w:eastAsia="Arial" w:cs="Arial"/>
          <w:lang w:val="en-US" w:eastAsia="en-US"/>
        </w:rPr>
        <w:t>Oppervlak</w:t>
      </w:r>
      <w:proofErr w:type="spellEnd"/>
      <w:r w:rsidRPr="008E7068">
        <w:rPr>
          <w:rFonts w:eastAsia="Arial" w:cs="Arial"/>
          <w:lang w:val="en-US" w:eastAsia="en-US"/>
        </w:rPr>
        <w:t>:</w:t>
      </w:r>
      <w:r w:rsidRPr="008E7068">
        <w:rPr>
          <w:rFonts w:eastAsia="Arial" w:cs="Arial"/>
          <w:lang w:val="en-US" w:eastAsia="en-US"/>
        </w:rPr>
        <w:tab/>
        <w:t>27</w:t>
      </w:r>
      <w:r>
        <w:rPr>
          <w:rFonts w:eastAsia="Arial" w:cs="Arial"/>
          <w:lang w:val="en-US" w:eastAsia="en-US"/>
        </w:rPr>
        <w:t>167</w:t>
      </w:r>
      <w:r w:rsidRPr="008E7068">
        <w:rPr>
          <w:rFonts w:eastAsia="Arial" w:cs="Arial"/>
          <w:lang w:val="en-US" w:eastAsia="en-US"/>
        </w:rPr>
        <w:t xml:space="preserve">  m2  </w:t>
      </w:r>
    </w:p>
    <w:p w:rsidR="000F0F50" w:rsidRPr="008E7068" w:rsidRDefault="000F0F50" w:rsidP="000F0F50">
      <w:pPr>
        <w:ind w:right="1417"/>
        <w:rPr>
          <w:rFonts w:cs="Arial"/>
          <w:sz w:val="22"/>
          <w:szCs w:val="22"/>
        </w:rPr>
      </w:pPr>
    </w:p>
    <w:p w:rsidR="000F0F50" w:rsidRPr="008E7068" w:rsidRDefault="000F0F50" w:rsidP="000F0F50">
      <w:pPr>
        <w:ind w:right="1417"/>
        <w:rPr>
          <w:rFonts w:cs="Arial"/>
          <w:sz w:val="22"/>
          <w:szCs w:val="22"/>
        </w:rPr>
      </w:pPr>
      <w:r w:rsidRPr="008E7068">
        <w:rPr>
          <w:rFonts w:cs="Arial"/>
          <w:sz w:val="22"/>
          <w:szCs w:val="22"/>
        </w:rPr>
        <w:t>De gazons zullen 16 maal gedurende het groeiseizoen gemaaid worden.  Hiermee komt de frequentie op 1 maal in de 10 dagen maaien neer. Hierdoor blijft het algehele maaibeeld   acceptabel. Indien nodig zullen opeenhopingen uiteen geblazen worden.</w:t>
      </w:r>
    </w:p>
    <w:p w:rsidR="000F0F50" w:rsidRPr="00E3703F" w:rsidRDefault="000F0F50" w:rsidP="000F0F50">
      <w:pPr>
        <w:rPr>
          <w:rFonts w:cs="Arial"/>
          <w:color w:val="70AD47" w:themeColor="accent6"/>
          <w:sz w:val="22"/>
          <w:szCs w:val="22"/>
        </w:rPr>
      </w:pPr>
      <w:r w:rsidRPr="008E7068">
        <w:rPr>
          <w:rFonts w:cs="Arial"/>
          <w:sz w:val="22"/>
          <w:szCs w:val="22"/>
        </w:rPr>
        <w:t>De maaifrequentie bedraagt  16  maaibeurten gedurende Het groeiseizoen.</w:t>
      </w:r>
      <w:r>
        <w:rPr>
          <w:rFonts w:cs="Arial"/>
          <w:sz w:val="22"/>
          <w:szCs w:val="22"/>
        </w:rPr>
        <w:t xml:space="preserve"> </w:t>
      </w:r>
      <w:r w:rsidR="00E3703F" w:rsidRPr="00E3703F">
        <w:rPr>
          <w:rFonts w:cs="Arial"/>
          <w:color w:val="70AD47" w:themeColor="accent6"/>
          <w:sz w:val="22"/>
          <w:szCs w:val="22"/>
        </w:rPr>
        <w:t>M</w:t>
      </w:r>
      <w:r w:rsidRPr="00E3703F">
        <w:rPr>
          <w:rFonts w:cs="Arial"/>
          <w:color w:val="70AD47" w:themeColor="accent6"/>
          <w:sz w:val="22"/>
          <w:szCs w:val="22"/>
        </w:rPr>
        <w:t>et 16 maaibeurten zit je al</w:t>
      </w:r>
      <w:r w:rsidR="00E3703F">
        <w:rPr>
          <w:rFonts w:cs="Arial"/>
          <w:color w:val="70AD47" w:themeColor="accent6"/>
          <w:sz w:val="22"/>
          <w:szCs w:val="22"/>
        </w:rPr>
        <w:t xml:space="preserve"> </w:t>
      </w:r>
      <w:r w:rsidRPr="00E3703F">
        <w:rPr>
          <w:rFonts w:cs="Arial"/>
          <w:color w:val="70AD47" w:themeColor="accent6"/>
          <w:sz w:val="22"/>
          <w:szCs w:val="22"/>
        </w:rPr>
        <w:t>lager in de frequenties, als normaal ( ca 24 maal)  Het gras tegen de borders met bosplantsoen</w:t>
      </w:r>
      <w:r w:rsidR="00E3703F">
        <w:rPr>
          <w:rFonts w:cs="Arial"/>
          <w:color w:val="70AD47" w:themeColor="accent6"/>
          <w:sz w:val="22"/>
          <w:szCs w:val="22"/>
        </w:rPr>
        <w:t>,</w:t>
      </w:r>
      <w:r w:rsidRPr="00E3703F">
        <w:rPr>
          <w:rFonts w:cs="Arial"/>
          <w:color w:val="70AD47" w:themeColor="accent6"/>
          <w:sz w:val="22"/>
          <w:szCs w:val="22"/>
        </w:rPr>
        <w:t xml:space="preserve"> zal er een strook van ca 50 cm niet gemaaid  worden. Dit geeft de insecten een goede kans </w:t>
      </w:r>
      <w:r w:rsidR="00E3703F" w:rsidRPr="00E3703F">
        <w:rPr>
          <w:rFonts w:cs="Arial"/>
          <w:color w:val="70AD47" w:themeColor="accent6"/>
          <w:sz w:val="22"/>
          <w:szCs w:val="22"/>
        </w:rPr>
        <w:t xml:space="preserve">om zich te </w:t>
      </w:r>
      <w:r w:rsidR="00E3703F">
        <w:rPr>
          <w:rFonts w:cs="Arial"/>
          <w:color w:val="70AD47" w:themeColor="accent6"/>
          <w:sz w:val="22"/>
          <w:szCs w:val="22"/>
        </w:rPr>
        <w:t>ontwikkelen</w:t>
      </w:r>
      <w:r w:rsidR="00E3703F" w:rsidRPr="00E3703F">
        <w:rPr>
          <w:rFonts w:cs="Arial"/>
          <w:color w:val="70AD47" w:themeColor="accent6"/>
          <w:sz w:val="22"/>
          <w:szCs w:val="22"/>
        </w:rPr>
        <w:t xml:space="preserve"> en voort te planten</w:t>
      </w:r>
      <w:r w:rsidR="00E3703F">
        <w:rPr>
          <w:rFonts w:cs="Arial"/>
          <w:color w:val="70AD47" w:themeColor="accent6"/>
          <w:sz w:val="22"/>
          <w:szCs w:val="22"/>
        </w:rPr>
        <w:t xml:space="preserve">, vanwege het gegeven dat er  een mantelvegetatie ontstaat. </w:t>
      </w:r>
      <w:r w:rsidR="00E3703F" w:rsidRPr="00E3703F">
        <w:rPr>
          <w:rFonts w:cs="Arial"/>
          <w:color w:val="70AD47" w:themeColor="accent6"/>
          <w:sz w:val="22"/>
          <w:szCs w:val="22"/>
        </w:rPr>
        <w:t>In het late najaar zal deze rand worden afgemaaid.</w:t>
      </w:r>
      <w:r w:rsidR="00E3703F">
        <w:rPr>
          <w:rFonts w:cs="Arial"/>
          <w:color w:val="70AD47" w:themeColor="accent6"/>
          <w:sz w:val="22"/>
          <w:szCs w:val="22"/>
        </w:rPr>
        <w:t xml:space="preserve">  </w:t>
      </w:r>
    </w:p>
    <w:p w:rsidR="000F0F50" w:rsidRPr="008E7068" w:rsidRDefault="000F0F50" w:rsidP="000F0F50">
      <w:pPr>
        <w:widowControl w:val="0"/>
        <w:spacing w:before="8"/>
        <w:ind w:left="1362"/>
        <w:rPr>
          <w:rFonts w:eastAsia="Arial" w:cs="Arial"/>
          <w:sz w:val="16"/>
          <w:szCs w:val="22"/>
          <w:lang w:val="en-US" w:eastAsia="en-US"/>
        </w:rPr>
      </w:pPr>
    </w:p>
    <w:p w:rsidR="000F0F50" w:rsidRPr="008E7068" w:rsidRDefault="000F0F50" w:rsidP="000F0F50">
      <w:pPr>
        <w:rPr>
          <w:rFonts w:cs="Arial"/>
          <w:sz w:val="22"/>
          <w:szCs w:val="22"/>
        </w:rPr>
      </w:pPr>
      <w:r w:rsidRPr="008E7068">
        <w:rPr>
          <w:rFonts w:cs="Arial"/>
          <w:sz w:val="22"/>
          <w:szCs w:val="22"/>
        </w:rPr>
        <w:t>De obstakels op de gazons zullen 6 maal per jaar worden bij gemaaid met een zogenaamde bosmaaier.</w:t>
      </w:r>
    </w:p>
    <w:p w:rsidR="000F0F50" w:rsidRPr="008E7068" w:rsidRDefault="000F0F50" w:rsidP="000F0F50">
      <w:pPr>
        <w:widowControl w:val="0"/>
        <w:spacing w:before="8"/>
        <w:rPr>
          <w:rFonts w:eastAsia="Arial" w:cs="Arial"/>
          <w:sz w:val="22"/>
          <w:szCs w:val="22"/>
          <w:lang w:val="en-US" w:eastAsia="en-US"/>
        </w:rPr>
      </w:pPr>
      <w:r w:rsidRPr="008E7068">
        <w:rPr>
          <w:rFonts w:eastAsia="Arial" w:cs="Arial"/>
          <w:sz w:val="22"/>
          <w:szCs w:val="22"/>
          <w:lang w:val="en-US" w:eastAsia="en-US"/>
        </w:rPr>
        <w:t>De</w:t>
      </w:r>
      <w:r w:rsidRPr="008E7068">
        <w:rPr>
          <w:rFonts w:eastAsia="Arial" w:cs="Arial"/>
          <w:b/>
          <w:sz w:val="22"/>
          <w:szCs w:val="22"/>
          <w:lang w:val="en-US" w:eastAsia="en-US"/>
        </w:rPr>
        <w:t xml:space="preserve"> </w:t>
      </w:r>
      <w:proofErr w:type="spellStart"/>
      <w:r w:rsidRPr="008E7068">
        <w:rPr>
          <w:rFonts w:eastAsia="Arial" w:cs="Arial"/>
          <w:sz w:val="22"/>
          <w:szCs w:val="22"/>
          <w:lang w:val="en-US" w:eastAsia="en-US"/>
        </w:rPr>
        <w:t>gazons</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nabij</w:t>
      </w:r>
      <w:proofErr w:type="spellEnd"/>
      <w:r w:rsidRPr="008E7068">
        <w:rPr>
          <w:rFonts w:eastAsia="Arial" w:cs="Arial"/>
          <w:sz w:val="22"/>
          <w:szCs w:val="22"/>
          <w:lang w:val="en-US" w:eastAsia="en-US"/>
        </w:rPr>
        <w:t xml:space="preserve"> de </w:t>
      </w:r>
      <w:proofErr w:type="spellStart"/>
      <w:r w:rsidRPr="008E7068">
        <w:rPr>
          <w:rFonts w:eastAsia="Arial" w:cs="Arial"/>
          <w:sz w:val="22"/>
          <w:szCs w:val="22"/>
          <w:lang w:val="en-US" w:eastAsia="en-US"/>
        </w:rPr>
        <w:t>schoolgebouwen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naast</w:t>
      </w:r>
      <w:proofErr w:type="spellEnd"/>
      <w:r w:rsidRPr="008E7068">
        <w:rPr>
          <w:rFonts w:eastAsia="Arial" w:cs="Arial"/>
          <w:sz w:val="22"/>
          <w:szCs w:val="22"/>
          <w:lang w:val="en-US" w:eastAsia="en-US"/>
        </w:rPr>
        <w:t xml:space="preserve"> de </w:t>
      </w:r>
      <w:proofErr w:type="spellStart"/>
      <w:r w:rsidRPr="008E7068">
        <w:rPr>
          <w:rFonts w:eastAsia="Arial" w:cs="Arial"/>
          <w:sz w:val="22"/>
          <w:szCs w:val="22"/>
          <w:lang w:val="en-US" w:eastAsia="en-US"/>
        </w:rPr>
        <w:t>hoofdingang</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zullen</w:t>
      </w:r>
      <w:proofErr w:type="spellEnd"/>
      <w:r w:rsidRPr="008E7068">
        <w:rPr>
          <w:rFonts w:eastAsia="Arial" w:cs="Arial"/>
          <w:sz w:val="22"/>
          <w:szCs w:val="22"/>
          <w:lang w:val="en-US" w:eastAsia="en-US"/>
        </w:rPr>
        <w:t xml:space="preserve"> of ’s morgens </w:t>
      </w:r>
      <w:proofErr w:type="spellStart"/>
      <w:r w:rsidRPr="008E7068">
        <w:rPr>
          <w:rFonts w:eastAsia="Arial" w:cs="Arial"/>
          <w:sz w:val="22"/>
          <w:szCs w:val="22"/>
          <w:lang w:val="en-US" w:eastAsia="en-US"/>
        </w:rPr>
        <w:t>voor</w:t>
      </w:r>
      <w:proofErr w:type="spellEnd"/>
      <w:r w:rsidRPr="008E7068">
        <w:rPr>
          <w:rFonts w:eastAsia="Arial" w:cs="Arial"/>
          <w:sz w:val="22"/>
          <w:szCs w:val="22"/>
          <w:lang w:val="en-US" w:eastAsia="en-US"/>
        </w:rPr>
        <w:t xml:space="preserve"> 9.00 </w:t>
      </w:r>
      <w:proofErr w:type="spellStart"/>
      <w:r w:rsidRPr="008E7068">
        <w:rPr>
          <w:rFonts w:eastAsia="Arial" w:cs="Arial"/>
          <w:sz w:val="22"/>
          <w:szCs w:val="22"/>
          <w:lang w:val="en-US" w:eastAsia="en-US"/>
        </w:rPr>
        <w:t>uur</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gemaaid</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worden</w:t>
      </w:r>
      <w:proofErr w:type="spellEnd"/>
      <w:r w:rsidRPr="008E7068">
        <w:rPr>
          <w:rFonts w:eastAsia="Arial" w:cs="Arial"/>
          <w:sz w:val="22"/>
          <w:szCs w:val="22"/>
          <w:lang w:val="en-US" w:eastAsia="en-US"/>
        </w:rPr>
        <w:t xml:space="preserve">  of </w:t>
      </w:r>
      <w:proofErr w:type="spellStart"/>
      <w:r w:rsidRPr="008E7068">
        <w:rPr>
          <w:rFonts w:eastAsia="Arial" w:cs="Arial"/>
          <w:sz w:val="22"/>
          <w:szCs w:val="22"/>
          <w:lang w:val="en-US" w:eastAsia="en-US"/>
        </w:rPr>
        <w:t>na</w:t>
      </w:r>
      <w:proofErr w:type="spellEnd"/>
      <w:r w:rsidRPr="008E7068">
        <w:rPr>
          <w:rFonts w:eastAsia="Arial" w:cs="Arial"/>
          <w:sz w:val="22"/>
          <w:szCs w:val="22"/>
          <w:lang w:val="en-US" w:eastAsia="en-US"/>
        </w:rPr>
        <w:t xml:space="preserve"> 15.30 </w:t>
      </w:r>
      <w:proofErr w:type="spellStart"/>
      <w:r w:rsidRPr="008E7068">
        <w:rPr>
          <w:rFonts w:eastAsia="Arial" w:cs="Arial"/>
          <w:sz w:val="22"/>
          <w:szCs w:val="22"/>
          <w:lang w:val="en-US" w:eastAsia="en-US"/>
        </w:rPr>
        <w:t>uur</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Voor</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deze</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tuinen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geldt</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dat</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deze</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vanwege</w:t>
      </w:r>
      <w:proofErr w:type="spellEnd"/>
      <w:r w:rsidRPr="008E7068">
        <w:rPr>
          <w:rFonts w:eastAsia="Arial" w:cs="Arial"/>
          <w:sz w:val="22"/>
          <w:szCs w:val="22"/>
          <w:lang w:val="en-US" w:eastAsia="en-US"/>
        </w:rPr>
        <w:t xml:space="preserve"> de </w:t>
      </w:r>
      <w:proofErr w:type="spellStart"/>
      <w:r w:rsidRPr="008E7068">
        <w:rPr>
          <w:rFonts w:eastAsia="Arial" w:cs="Arial"/>
          <w:sz w:val="22"/>
          <w:szCs w:val="22"/>
          <w:lang w:val="en-US" w:eastAsia="en-US"/>
        </w:rPr>
        <w:t>geplaatste</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hekwerken</w:t>
      </w:r>
      <w:proofErr w:type="spellEnd"/>
      <w:r w:rsidRPr="008E7068">
        <w:rPr>
          <w:rFonts w:eastAsia="Arial" w:cs="Arial"/>
          <w:sz w:val="22"/>
          <w:szCs w:val="22"/>
          <w:lang w:val="en-US" w:eastAsia="en-US"/>
        </w:rPr>
        <w:t xml:space="preserve">, met </w:t>
      </w:r>
      <w:proofErr w:type="spellStart"/>
      <w:r w:rsidRPr="008E7068">
        <w:rPr>
          <w:rFonts w:eastAsia="Arial" w:cs="Arial"/>
          <w:sz w:val="22"/>
          <w:szCs w:val="22"/>
          <w:lang w:val="en-US" w:eastAsia="en-US"/>
        </w:rPr>
        <w:t>een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kleine</w:t>
      </w:r>
      <w:proofErr w:type="spellEnd"/>
      <w:r w:rsidRPr="008E7068">
        <w:rPr>
          <w:rFonts w:eastAsia="Arial" w:cs="Arial"/>
          <w:sz w:val="22"/>
          <w:szCs w:val="22"/>
          <w:lang w:val="en-US" w:eastAsia="en-US"/>
        </w:rPr>
        <w:t xml:space="preserve"> machine </w:t>
      </w:r>
      <w:proofErr w:type="spellStart"/>
      <w:r w:rsidRPr="008E7068">
        <w:rPr>
          <w:rFonts w:eastAsia="Arial" w:cs="Arial"/>
          <w:sz w:val="22"/>
          <w:szCs w:val="22"/>
          <w:lang w:val="en-US" w:eastAsia="en-US"/>
        </w:rPr>
        <w:t>gemaaid</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moeten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gaan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worden</w:t>
      </w:r>
      <w:proofErr w:type="spellEnd"/>
      <w:r w:rsidRPr="008E7068">
        <w:rPr>
          <w:rFonts w:eastAsia="Arial" w:cs="Arial"/>
          <w:sz w:val="22"/>
          <w:szCs w:val="22"/>
          <w:lang w:val="en-US" w:eastAsia="en-US"/>
        </w:rPr>
        <w:t>.(</w:t>
      </w:r>
      <w:proofErr w:type="spellStart"/>
      <w:r w:rsidRPr="008E7068">
        <w:rPr>
          <w:rFonts w:eastAsia="Arial" w:cs="Arial"/>
          <w:sz w:val="22"/>
          <w:szCs w:val="22"/>
          <w:lang w:val="en-US" w:eastAsia="en-US"/>
        </w:rPr>
        <w:t>arbeidsintensiever</w:t>
      </w:r>
      <w:proofErr w:type="spellEnd"/>
      <w:r w:rsidRPr="008E7068">
        <w:rPr>
          <w:rFonts w:eastAsia="Arial" w:cs="Arial"/>
          <w:sz w:val="22"/>
          <w:szCs w:val="22"/>
          <w:lang w:val="en-US" w:eastAsia="en-US"/>
        </w:rPr>
        <w:t>)</w:t>
      </w:r>
    </w:p>
    <w:p w:rsidR="000F0F50" w:rsidRDefault="000F0F50" w:rsidP="000F0F50">
      <w:pPr>
        <w:widowControl w:val="0"/>
        <w:spacing w:before="8"/>
        <w:rPr>
          <w:rFonts w:eastAsia="Arial" w:cs="Arial"/>
          <w:sz w:val="22"/>
          <w:szCs w:val="22"/>
          <w:lang w:val="en-US" w:eastAsia="en-US"/>
        </w:rPr>
      </w:pPr>
      <w:r w:rsidRPr="008E7068">
        <w:rPr>
          <w:rFonts w:eastAsia="Arial" w:cs="Arial"/>
          <w:sz w:val="22"/>
          <w:szCs w:val="22"/>
          <w:lang w:val="en-US" w:eastAsia="en-US"/>
        </w:rPr>
        <w:t xml:space="preserve">De </w:t>
      </w:r>
      <w:proofErr w:type="spellStart"/>
      <w:r w:rsidRPr="008E7068">
        <w:rPr>
          <w:rFonts w:eastAsia="Arial" w:cs="Arial"/>
          <w:sz w:val="22"/>
          <w:szCs w:val="22"/>
          <w:lang w:val="en-US" w:eastAsia="en-US"/>
        </w:rPr>
        <w:t>overige</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gazons</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zullen</w:t>
      </w:r>
      <w:proofErr w:type="spellEnd"/>
      <w:r w:rsidRPr="008E7068">
        <w:rPr>
          <w:rFonts w:eastAsia="Arial" w:cs="Arial"/>
          <w:sz w:val="22"/>
          <w:szCs w:val="22"/>
          <w:lang w:val="en-US" w:eastAsia="en-US"/>
        </w:rPr>
        <w:t xml:space="preserve"> met </w:t>
      </w:r>
      <w:proofErr w:type="spellStart"/>
      <w:r w:rsidRPr="008E7068">
        <w:rPr>
          <w:rFonts w:eastAsia="Arial" w:cs="Arial"/>
          <w:sz w:val="22"/>
          <w:szCs w:val="22"/>
          <w:lang w:val="en-US" w:eastAsia="en-US"/>
        </w:rPr>
        <w:t>een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kooimaaier</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gemaaid</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worden</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Dit</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geeft</w:t>
      </w:r>
      <w:proofErr w:type="spellEnd"/>
      <w:r w:rsidRPr="008E7068">
        <w:rPr>
          <w:rFonts w:eastAsia="Arial" w:cs="Arial"/>
          <w:sz w:val="22"/>
          <w:szCs w:val="22"/>
          <w:lang w:val="en-US" w:eastAsia="en-US"/>
        </w:rPr>
        <w:t xml:space="preserve"> </w:t>
      </w:r>
      <w:proofErr w:type="spellStart"/>
      <w:r w:rsidRPr="008E7068">
        <w:rPr>
          <w:rFonts w:eastAsia="Arial" w:cs="Arial"/>
          <w:sz w:val="22"/>
          <w:szCs w:val="22"/>
          <w:lang w:val="en-US" w:eastAsia="en-US"/>
        </w:rPr>
        <w:t>een</w:t>
      </w:r>
      <w:proofErr w:type="spellEnd"/>
      <w:r w:rsidRPr="008E7068">
        <w:rPr>
          <w:rFonts w:eastAsia="Arial" w:cs="Arial"/>
          <w:sz w:val="22"/>
          <w:szCs w:val="22"/>
          <w:lang w:val="en-US" w:eastAsia="en-US"/>
        </w:rPr>
        <w:t xml:space="preserve"> net </w:t>
      </w:r>
      <w:proofErr w:type="spellStart"/>
      <w:r w:rsidRPr="008E7068">
        <w:rPr>
          <w:rFonts w:eastAsia="Arial" w:cs="Arial"/>
          <w:sz w:val="22"/>
          <w:szCs w:val="22"/>
          <w:lang w:val="en-US" w:eastAsia="en-US"/>
        </w:rPr>
        <w:t>maaibeeld</w:t>
      </w:r>
      <w:proofErr w:type="spellEnd"/>
      <w:r w:rsidRPr="008E7068">
        <w:rPr>
          <w:rFonts w:eastAsia="Arial" w:cs="Arial"/>
          <w:sz w:val="22"/>
          <w:szCs w:val="22"/>
          <w:lang w:val="en-US" w:eastAsia="en-US"/>
        </w:rPr>
        <w:t>.</w:t>
      </w:r>
    </w:p>
    <w:p w:rsidR="00E3703F" w:rsidRPr="008E7068" w:rsidRDefault="00E3703F" w:rsidP="000F0F50">
      <w:pPr>
        <w:widowControl w:val="0"/>
        <w:spacing w:before="8"/>
        <w:rPr>
          <w:rFonts w:eastAsia="Arial" w:cs="Arial"/>
          <w:sz w:val="22"/>
          <w:szCs w:val="22"/>
          <w:lang w:val="en-US" w:eastAsia="en-US"/>
        </w:rPr>
      </w:pPr>
      <w:proofErr w:type="spellStart"/>
      <w:r w:rsidRPr="00E3703F">
        <w:rPr>
          <w:rFonts w:eastAsia="Arial" w:cs="Arial"/>
          <w:color w:val="70AD47" w:themeColor="accent6"/>
          <w:sz w:val="22"/>
          <w:szCs w:val="22"/>
          <w:lang w:val="en-US" w:eastAsia="en-US"/>
        </w:rPr>
        <w:t>Daar</w:t>
      </w:r>
      <w:proofErr w:type="spellEnd"/>
      <w:r w:rsidRPr="00E3703F">
        <w:rPr>
          <w:rFonts w:eastAsia="Arial" w:cs="Arial"/>
          <w:color w:val="70AD47" w:themeColor="accent6"/>
          <w:sz w:val="22"/>
          <w:szCs w:val="22"/>
          <w:lang w:val="en-US" w:eastAsia="en-US"/>
        </w:rPr>
        <w:t xml:space="preserve"> </w:t>
      </w:r>
      <w:proofErr w:type="spellStart"/>
      <w:r w:rsidRPr="00E3703F">
        <w:rPr>
          <w:rFonts w:eastAsia="Arial" w:cs="Arial"/>
          <w:color w:val="70AD47" w:themeColor="accent6"/>
          <w:sz w:val="22"/>
          <w:szCs w:val="22"/>
          <w:lang w:val="en-US" w:eastAsia="en-US"/>
        </w:rPr>
        <w:t>waar</w:t>
      </w:r>
      <w:proofErr w:type="spellEnd"/>
      <w:r w:rsidRPr="00E3703F">
        <w:rPr>
          <w:rFonts w:eastAsia="Arial" w:cs="Arial"/>
          <w:color w:val="70AD47" w:themeColor="accent6"/>
          <w:sz w:val="22"/>
          <w:szCs w:val="22"/>
          <w:lang w:val="en-US" w:eastAsia="en-US"/>
        </w:rPr>
        <w:t xml:space="preserve"> het </w:t>
      </w:r>
      <w:proofErr w:type="spellStart"/>
      <w:r w:rsidRPr="00E3703F">
        <w:rPr>
          <w:rFonts w:eastAsia="Arial" w:cs="Arial"/>
          <w:color w:val="70AD47" w:themeColor="accent6"/>
          <w:sz w:val="22"/>
          <w:szCs w:val="22"/>
          <w:lang w:val="en-US" w:eastAsia="en-US"/>
        </w:rPr>
        <w:t>kan</w:t>
      </w:r>
      <w:proofErr w:type="spellEnd"/>
      <w:r w:rsidRPr="00E3703F">
        <w:rPr>
          <w:rFonts w:eastAsia="Arial" w:cs="Arial"/>
          <w:color w:val="70AD47" w:themeColor="accent6"/>
          <w:sz w:val="22"/>
          <w:szCs w:val="22"/>
          <w:lang w:val="en-US" w:eastAsia="en-US"/>
        </w:rPr>
        <w:t xml:space="preserve">, </w:t>
      </w:r>
      <w:proofErr w:type="spellStart"/>
      <w:r w:rsidRPr="00E3703F">
        <w:rPr>
          <w:rFonts w:eastAsia="Arial" w:cs="Arial"/>
          <w:color w:val="70AD47" w:themeColor="accent6"/>
          <w:sz w:val="22"/>
          <w:szCs w:val="22"/>
          <w:lang w:val="en-US" w:eastAsia="en-US"/>
        </w:rPr>
        <w:t>zullen</w:t>
      </w:r>
      <w:proofErr w:type="spellEnd"/>
      <w:r w:rsidRPr="00E3703F">
        <w:rPr>
          <w:rFonts w:eastAsia="Arial" w:cs="Arial"/>
          <w:color w:val="70AD47" w:themeColor="accent6"/>
          <w:sz w:val="22"/>
          <w:szCs w:val="22"/>
          <w:lang w:val="en-US" w:eastAsia="en-US"/>
        </w:rPr>
        <w:t xml:space="preserve"> de </w:t>
      </w:r>
      <w:proofErr w:type="spellStart"/>
      <w:r w:rsidRPr="00E3703F">
        <w:rPr>
          <w:rFonts w:eastAsia="Arial" w:cs="Arial"/>
          <w:color w:val="70AD47" w:themeColor="accent6"/>
          <w:sz w:val="22"/>
          <w:szCs w:val="22"/>
          <w:lang w:val="en-US" w:eastAsia="en-US"/>
        </w:rPr>
        <w:t>obstakels</w:t>
      </w:r>
      <w:proofErr w:type="spellEnd"/>
      <w:r w:rsidRPr="00E3703F">
        <w:rPr>
          <w:rFonts w:eastAsia="Arial" w:cs="Arial"/>
          <w:color w:val="70AD47" w:themeColor="accent6"/>
          <w:sz w:val="22"/>
          <w:szCs w:val="22"/>
          <w:lang w:val="en-US" w:eastAsia="en-US"/>
        </w:rPr>
        <w:t xml:space="preserve"> </w:t>
      </w:r>
      <w:proofErr w:type="spellStart"/>
      <w:r w:rsidRPr="00E3703F">
        <w:rPr>
          <w:rFonts w:eastAsia="Arial" w:cs="Arial"/>
          <w:color w:val="70AD47" w:themeColor="accent6"/>
          <w:sz w:val="22"/>
          <w:szCs w:val="22"/>
          <w:lang w:val="en-US" w:eastAsia="en-US"/>
        </w:rPr>
        <w:t>niet</w:t>
      </w:r>
      <w:proofErr w:type="spellEnd"/>
      <w:r w:rsidRPr="00E3703F">
        <w:rPr>
          <w:rFonts w:eastAsia="Arial" w:cs="Arial"/>
          <w:color w:val="70AD47" w:themeColor="accent6"/>
          <w:sz w:val="22"/>
          <w:szCs w:val="22"/>
          <w:lang w:val="en-US" w:eastAsia="en-US"/>
        </w:rPr>
        <w:t xml:space="preserve"> </w:t>
      </w:r>
      <w:proofErr w:type="spellStart"/>
      <w:r w:rsidRPr="00E3703F">
        <w:rPr>
          <w:rFonts w:eastAsia="Arial" w:cs="Arial"/>
          <w:color w:val="70AD47" w:themeColor="accent6"/>
          <w:sz w:val="22"/>
          <w:szCs w:val="22"/>
          <w:lang w:val="en-US" w:eastAsia="en-US"/>
        </w:rPr>
        <w:t>bijgemaaid</w:t>
      </w:r>
      <w:proofErr w:type="spellEnd"/>
      <w:r w:rsidRPr="00E3703F">
        <w:rPr>
          <w:rFonts w:eastAsia="Arial" w:cs="Arial"/>
          <w:color w:val="70AD47" w:themeColor="accent6"/>
          <w:sz w:val="22"/>
          <w:szCs w:val="22"/>
          <w:lang w:val="en-US" w:eastAsia="en-US"/>
        </w:rPr>
        <w:t xml:space="preserve"> </w:t>
      </w:r>
      <w:proofErr w:type="spellStart"/>
      <w:r w:rsidRPr="00E3703F">
        <w:rPr>
          <w:rFonts w:eastAsia="Arial" w:cs="Arial"/>
          <w:color w:val="70AD47" w:themeColor="accent6"/>
          <w:sz w:val="22"/>
          <w:szCs w:val="22"/>
          <w:lang w:val="en-US" w:eastAsia="en-US"/>
        </w:rPr>
        <w:t>worden</w:t>
      </w:r>
      <w:proofErr w:type="spellEnd"/>
      <w:r>
        <w:rPr>
          <w:rFonts w:eastAsia="Arial" w:cs="Arial"/>
          <w:color w:val="70AD47" w:themeColor="accent6"/>
          <w:sz w:val="22"/>
          <w:szCs w:val="22"/>
          <w:lang w:val="en-US" w:eastAsia="en-US"/>
        </w:rPr>
        <w:t xml:space="preserve">, </w:t>
      </w:r>
      <w:proofErr w:type="spellStart"/>
      <w:r>
        <w:rPr>
          <w:rFonts w:eastAsia="Arial" w:cs="Arial"/>
          <w:color w:val="70AD47" w:themeColor="accent6"/>
          <w:sz w:val="22"/>
          <w:szCs w:val="22"/>
          <w:lang w:val="en-US" w:eastAsia="en-US"/>
        </w:rPr>
        <w:t>eveneens</w:t>
      </w:r>
      <w:proofErr w:type="spellEnd"/>
      <w:r>
        <w:rPr>
          <w:rFonts w:eastAsia="Arial" w:cs="Arial"/>
          <w:color w:val="70AD47" w:themeColor="accent6"/>
          <w:sz w:val="22"/>
          <w:szCs w:val="22"/>
          <w:lang w:val="en-US" w:eastAsia="en-US"/>
        </w:rPr>
        <w:t xml:space="preserve"> om extra </w:t>
      </w:r>
      <w:proofErr w:type="spellStart"/>
      <w:r>
        <w:rPr>
          <w:rFonts w:eastAsia="Arial" w:cs="Arial"/>
          <w:color w:val="70AD47" w:themeColor="accent6"/>
          <w:sz w:val="22"/>
          <w:szCs w:val="22"/>
          <w:lang w:val="en-US" w:eastAsia="en-US"/>
        </w:rPr>
        <w:t>vegetatie</w:t>
      </w:r>
      <w:proofErr w:type="spellEnd"/>
      <w:r>
        <w:rPr>
          <w:rFonts w:eastAsia="Arial" w:cs="Arial"/>
          <w:color w:val="70AD47" w:themeColor="accent6"/>
          <w:sz w:val="22"/>
          <w:szCs w:val="22"/>
          <w:lang w:val="en-US" w:eastAsia="en-US"/>
        </w:rPr>
        <w:t xml:space="preserve"> </w:t>
      </w:r>
      <w:proofErr w:type="spellStart"/>
      <w:r>
        <w:rPr>
          <w:rFonts w:eastAsia="Arial" w:cs="Arial"/>
          <w:color w:val="70AD47" w:themeColor="accent6"/>
          <w:sz w:val="22"/>
          <w:szCs w:val="22"/>
          <w:lang w:val="en-US" w:eastAsia="en-US"/>
        </w:rPr>
        <w:t>te</w:t>
      </w:r>
      <w:proofErr w:type="spellEnd"/>
      <w:r>
        <w:rPr>
          <w:rFonts w:eastAsia="Arial" w:cs="Arial"/>
          <w:color w:val="70AD47" w:themeColor="accent6"/>
          <w:sz w:val="22"/>
          <w:szCs w:val="22"/>
          <w:lang w:val="en-US" w:eastAsia="en-US"/>
        </w:rPr>
        <w:t xml:space="preserve"> </w:t>
      </w:r>
      <w:proofErr w:type="spellStart"/>
      <w:r>
        <w:rPr>
          <w:rFonts w:eastAsia="Arial" w:cs="Arial"/>
          <w:color w:val="70AD47" w:themeColor="accent6"/>
          <w:sz w:val="22"/>
          <w:szCs w:val="22"/>
          <w:lang w:val="en-US" w:eastAsia="en-US"/>
        </w:rPr>
        <w:t>ontwikkelen</w:t>
      </w:r>
      <w:proofErr w:type="spellEnd"/>
      <w:r>
        <w:rPr>
          <w:rFonts w:eastAsia="Arial" w:cs="Arial"/>
          <w:color w:val="70AD47" w:themeColor="accent6"/>
          <w:sz w:val="22"/>
          <w:szCs w:val="22"/>
          <w:lang w:val="en-US" w:eastAsia="en-US"/>
        </w:rPr>
        <w:t>.</w:t>
      </w:r>
    </w:p>
    <w:p w:rsidR="000F0F50" w:rsidRPr="008E7068" w:rsidRDefault="000F0F50" w:rsidP="000F0F50">
      <w:pPr>
        <w:rPr>
          <w:rFonts w:cs="Arial"/>
          <w:sz w:val="22"/>
          <w:szCs w:val="22"/>
        </w:rPr>
      </w:pPr>
    </w:p>
    <w:p w:rsidR="000F0F50" w:rsidRPr="008E7068" w:rsidRDefault="000F0F50" w:rsidP="000F0F50">
      <w:pPr>
        <w:widowControl w:val="0"/>
        <w:spacing w:before="8"/>
        <w:ind w:left="1362"/>
        <w:rPr>
          <w:rFonts w:eastAsia="Arial" w:cs="Arial"/>
          <w:b/>
          <w:lang w:val="en-US" w:eastAsia="en-US"/>
        </w:rPr>
      </w:pPr>
    </w:p>
    <w:p w:rsidR="000F0F50" w:rsidRPr="008E7068" w:rsidRDefault="000F0F50" w:rsidP="000F0F50">
      <w:pPr>
        <w:ind w:right="1417"/>
        <w:rPr>
          <w:rFonts w:cs="Arial"/>
          <w:b/>
        </w:rPr>
      </w:pPr>
    </w:p>
    <w:p w:rsidR="000F0F50" w:rsidRPr="008E7068" w:rsidRDefault="000F0F50" w:rsidP="000F0F50">
      <w:pPr>
        <w:ind w:right="1417"/>
        <w:rPr>
          <w:b/>
        </w:rPr>
      </w:pPr>
    </w:p>
    <w:p w:rsidR="000F0F50" w:rsidRPr="008E7068" w:rsidRDefault="000F0F50" w:rsidP="000F0F50">
      <w:pPr>
        <w:widowControl w:val="0"/>
        <w:spacing w:before="8"/>
        <w:rPr>
          <w:rFonts w:eastAsia="Arial" w:cs="Arial"/>
          <w:b/>
          <w:lang w:val="en-US" w:eastAsia="en-US"/>
        </w:rPr>
      </w:pPr>
      <w:proofErr w:type="spellStart"/>
      <w:r w:rsidRPr="008E7068">
        <w:rPr>
          <w:rFonts w:eastAsia="Arial" w:cs="Arial"/>
          <w:b/>
          <w:lang w:val="en-US" w:eastAsia="en-US"/>
        </w:rPr>
        <w:t>Gazonranden</w:t>
      </w:r>
      <w:proofErr w:type="spellEnd"/>
    </w:p>
    <w:p w:rsidR="000F0F50" w:rsidRPr="008E7068" w:rsidRDefault="000F0F50" w:rsidP="000F0F50">
      <w:pPr>
        <w:widowControl w:val="0"/>
        <w:spacing w:before="8"/>
        <w:ind w:left="1362"/>
        <w:rPr>
          <w:rFonts w:eastAsia="Arial" w:cs="Arial"/>
          <w:lang w:val="en-US" w:eastAsia="en-US"/>
        </w:rPr>
      </w:pPr>
    </w:p>
    <w:p w:rsidR="000F0F50" w:rsidRPr="008E7068" w:rsidRDefault="000F0F50" w:rsidP="000F0F50">
      <w:pPr>
        <w:widowControl w:val="0"/>
        <w:spacing w:before="8"/>
        <w:rPr>
          <w:rFonts w:eastAsia="Arial" w:cs="Arial"/>
          <w:lang w:val="en-US" w:eastAsia="en-US"/>
        </w:rPr>
      </w:pPr>
      <w:proofErr w:type="spellStart"/>
      <w:r w:rsidRPr="008E7068">
        <w:rPr>
          <w:rFonts w:eastAsia="Arial" w:cs="Arial"/>
          <w:lang w:val="en-US" w:eastAsia="en-US"/>
        </w:rPr>
        <w:t>Lengte</w:t>
      </w:r>
      <w:proofErr w:type="spellEnd"/>
      <w:r w:rsidRPr="008E7068">
        <w:rPr>
          <w:rFonts w:eastAsia="Arial" w:cs="Arial"/>
          <w:lang w:val="en-US" w:eastAsia="en-US"/>
        </w:rPr>
        <w:t>:   4</w:t>
      </w:r>
      <w:r>
        <w:rPr>
          <w:rFonts w:eastAsia="Arial" w:cs="Arial"/>
          <w:lang w:val="en-US" w:eastAsia="en-US"/>
        </w:rPr>
        <w:t>9</w:t>
      </w:r>
      <w:r w:rsidRPr="008E7068">
        <w:rPr>
          <w:rFonts w:eastAsia="Arial" w:cs="Arial"/>
          <w:lang w:val="en-US" w:eastAsia="en-US"/>
        </w:rPr>
        <w:t>60 m1</w:t>
      </w:r>
    </w:p>
    <w:p w:rsidR="000F0F50" w:rsidRPr="008E7068" w:rsidRDefault="000F0F50" w:rsidP="000F0F50">
      <w:pPr>
        <w:spacing w:line="240" w:lineRule="auto"/>
        <w:ind w:right="1417"/>
        <w:rPr>
          <w:rFonts w:cs="Arial"/>
          <w:sz w:val="22"/>
          <w:szCs w:val="22"/>
        </w:rPr>
      </w:pPr>
    </w:p>
    <w:p w:rsidR="000F0F50" w:rsidRPr="008E7068" w:rsidRDefault="000F0F50" w:rsidP="000F0F50">
      <w:pPr>
        <w:spacing w:line="240" w:lineRule="auto"/>
        <w:ind w:right="1417"/>
        <w:rPr>
          <w:rFonts w:cs="Arial"/>
          <w:sz w:val="22"/>
          <w:szCs w:val="22"/>
        </w:rPr>
      </w:pPr>
      <w:r w:rsidRPr="008E7068">
        <w:rPr>
          <w:rFonts w:cs="Arial"/>
          <w:sz w:val="22"/>
          <w:szCs w:val="22"/>
        </w:rPr>
        <w:t>De  gazonranden langs de verhardingen  worden  twee maal per jaar met een kantensnijder gestoken. Tijdens  de  zomerbeurten worden ze met behulp van een bosmaaier kort gehouden.</w:t>
      </w:r>
    </w:p>
    <w:p w:rsidR="000F0F50" w:rsidRPr="008E7068" w:rsidRDefault="000F0F50" w:rsidP="000F0F50">
      <w:pPr>
        <w:spacing w:line="240" w:lineRule="auto"/>
        <w:ind w:right="1417"/>
        <w:rPr>
          <w:rFonts w:cs="Arial"/>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 w:rsidR="000F0F50" w:rsidRPr="008E7068" w:rsidRDefault="000F0F50" w:rsidP="000F0F50">
      <w:pPr>
        <w:ind w:right="1417"/>
        <w:rPr>
          <w:rFonts w:cs="Arial"/>
          <w:b/>
          <w:sz w:val="22"/>
          <w:szCs w:val="22"/>
        </w:rPr>
      </w:pPr>
      <w:r w:rsidRPr="008E7068">
        <w:rPr>
          <w:rFonts w:cs="Arial"/>
          <w:b/>
          <w:sz w:val="22"/>
          <w:szCs w:val="22"/>
        </w:rPr>
        <w:t>verhardingen</w:t>
      </w:r>
    </w:p>
    <w:p w:rsidR="000F0F50" w:rsidRPr="008E7068" w:rsidRDefault="000F0F50" w:rsidP="000F0F50">
      <w:pPr>
        <w:widowControl w:val="0"/>
        <w:spacing w:before="8"/>
        <w:rPr>
          <w:rFonts w:eastAsia="Arial" w:cs="Arial"/>
          <w:sz w:val="16"/>
          <w:szCs w:val="22"/>
          <w:lang w:val="en-US" w:eastAsia="en-US"/>
        </w:rPr>
      </w:pPr>
    </w:p>
    <w:p w:rsidR="000F0F50" w:rsidRPr="008E7068" w:rsidRDefault="000F0F50" w:rsidP="000F0F50">
      <w:pPr>
        <w:widowControl w:val="0"/>
        <w:spacing w:before="8"/>
        <w:rPr>
          <w:rFonts w:eastAsia="Arial" w:cs="Arial"/>
          <w:lang w:val="en-US" w:eastAsia="en-US"/>
        </w:rPr>
      </w:pPr>
      <w:proofErr w:type="spellStart"/>
      <w:r w:rsidRPr="008E7068">
        <w:rPr>
          <w:rFonts w:eastAsia="Arial" w:cs="Arial"/>
          <w:lang w:val="en-US" w:eastAsia="en-US"/>
        </w:rPr>
        <w:t>Oppervlak</w:t>
      </w:r>
      <w:proofErr w:type="spellEnd"/>
      <w:r w:rsidRPr="008E7068">
        <w:rPr>
          <w:rFonts w:eastAsia="Arial" w:cs="Arial"/>
          <w:lang w:val="en-US" w:eastAsia="en-US"/>
        </w:rPr>
        <w:t xml:space="preserve">:   </w:t>
      </w:r>
      <w:proofErr w:type="spellStart"/>
      <w:r w:rsidRPr="008E7068">
        <w:rPr>
          <w:rFonts w:eastAsia="Arial" w:cs="Arial"/>
          <w:lang w:val="en-US" w:eastAsia="en-US"/>
        </w:rPr>
        <w:t>gehele</w:t>
      </w:r>
      <w:proofErr w:type="spellEnd"/>
      <w:r w:rsidRPr="008E7068">
        <w:rPr>
          <w:rFonts w:eastAsia="Arial" w:cs="Arial"/>
          <w:lang w:val="en-US" w:eastAsia="en-US"/>
        </w:rPr>
        <w:t xml:space="preserve"> </w:t>
      </w:r>
      <w:proofErr w:type="spellStart"/>
      <w:r w:rsidRPr="008E7068">
        <w:rPr>
          <w:rFonts w:eastAsia="Arial" w:cs="Arial"/>
          <w:lang w:val="en-US" w:eastAsia="en-US"/>
        </w:rPr>
        <w:t>terrein</w:t>
      </w:r>
      <w:proofErr w:type="spellEnd"/>
      <w:r w:rsidRPr="008E7068">
        <w:rPr>
          <w:rFonts w:eastAsia="Arial" w:cs="Arial"/>
          <w:lang w:val="en-US" w:eastAsia="en-US"/>
        </w:rPr>
        <w:t xml:space="preserve"> </w:t>
      </w:r>
    </w:p>
    <w:p w:rsidR="000F0F50" w:rsidRPr="00E3703F" w:rsidRDefault="000F0F50" w:rsidP="000F0F50">
      <w:pPr>
        <w:rPr>
          <w:color w:val="70AD47" w:themeColor="accent6"/>
        </w:rPr>
      </w:pPr>
      <w:r w:rsidRPr="00E3703F">
        <w:rPr>
          <w:color w:val="70AD47" w:themeColor="accent6"/>
        </w:rPr>
        <w:t xml:space="preserve">Bij het bestrijden van het onkruid gebruiken wij </w:t>
      </w:r>
      <w:r w:rsidR="00E3703F" w:rsidRPr="00E3703F">
        <w:rPr>
          <w:color w:val="70AD47" w:themeColor="accent6"/>
        </w:rPr>
        <w:t>alleen mechanische methoden om de onkruidgroei beheersbaar te houden.</w:t>
      </w:r>
      <w:r w:rsidRPr="00E3703F">
        <w:rPr>
          <w:color w:val="70AD47" w:themeColor="accent6"/>
        </w:rPr>
        <w:t xml:space="preserve"> Dit betekent voor de terreinen van Kompaan en de Bocht dat wij gebruik maken van een combinatie van mechanische bestrijdingsmethoden, zoals een bosmaaier ,veger en thermische apparatuur voor de half -verhardingen.</w:t>
      </w:r>
    </w:p>
    <w:p w:rsidR="000F0F50" w:rsidRPr="008E7068" w:rsidRDefault="000F0F50" w:rsidP="000F0F50">
      <w:pPr>
        <w:rPr>
          <w:b/>
          <w:sz w:val="22"/>
          <w:szCs w:val="22"/>
        </w:rPr>
      </w:pPr>
    </w:p>
    <w:p w:rsidR="000F0F50" w:rsidRPr="008E7068" w:rsidRDefault="000F0F50" w:rsidP="000F0F50">
      <w:pPr>
        <w:rPr>
          <w:rFonts w:cs="Arial"/>
          <w:b/>
          <w:sz w:val="22"/>
          <w:szCs w:val="22"/>
        </w:rPr>
      </w:pPr>
    </w:p>
    <w:p w:rsidR="000F0F50" w:rsidRPr="008E7068" w:rsidRDefault="000F0F50" w:rsidP="000F0F50">
      <w:pPr>
        <w:rPr>
          <w:rFonts w:cs="Arial"/>
          <w:b/>
          <w:sz w:val="22"/>
          <w:szCs w:val="22"/>
        </w:rPr>
      </w:pPr>
      <w:r w:rsidRPr="008E7068">
        <w:rPr>
          <w:rFonts w:cs="Arial"/>
          <w:b/>
          <w:sz w:val="22"/>
          <w:szCs w:val="22"/>
        </w:rPr>
        <w:t>Hagen</w:t>
      </w:r>
    </w:p>
    <w:p w:rsidR="000F0F50" w:rsidRPr="008E7068" w:rsidRDefault="000F0F50" w:rsidP="000F0F50">
      <w:pPr>
        <w:rPr>
          <w:rFonts w:cs="Arial"/>
          <w:sz w:val="22"/>
          <w:szCs w:val="22"/>
        </w:rPr>
      </w:pPr>
    </w:p>
    <w:p w:rsidR="000F0F50" w:rsidRPr="008E7068" w:rsidRDefault="000F0F50" w:rsidP="000F0F50">
      <w:pPr>
        <w:rPr>
          <w:rFonts w:cs="Arial"/>
          <w:sz w:val="22"/>
          <w:szCs w:val="22"/>
        </w:rPr>
      </w:pPr>
      <w:r w:rsidRPr="008E7068">
        <w:rPr>
          <w:rFonts w:cs="Arial"/>
          <w:sz w:val="22"/>
          <w:szCs w:val="22"/>
        </w:rPr>
        <w:t>Oppervlak:</w:t>
      </w:r>
      <w:r w:rsidRPr="008E7068">
        <w:rPr>
          <w:rFonts w:cs="Arial"/>
          <w:sz w:val="22"/>
          <w:szCs w:val="22"/>
        </w:rPr>
        <w:tab/>
        <w:t>8360 m2</w:t>
      </w:r>
      <w:r>
        <w:rPr>
          <w:rFonts w:cs="Arial"/>
          <w:sz w:val="22"/>
          <w:szCs w:val="22"/>
        </w:rPr>
        <w:t xml:space="preserve">   + 306 M2</w:t>
      </w:r>
    </w:p>
    <w:p w:rsidR="000F0F50" w:rsidRPr="008E7068" w:rsidRDefault="000F0F50" w:rsidP="000F0F50">
      <w:pPr>
        <w:spacing w:line="240" w:lineRule="auto"/>
        <w:ind w:right="1417"/>
        <w:rPr>
          <w:rFonts w:cs="Arial"/>
          <w:sz w:val="22"/>
          <w:szCs w:val="22"/>
        </w:rPr>
      </w:pPr>
    </w:p>
    <w:p w:rsidR="000F0F50" w:rsidRPr="008E7068" w:rsidRDefault="000F0F50" w:rsidP="000F0F50">
      <w:pPr>
        <w:spacing w:line="240" w:lineRule="auto"/>
        <w:ind w:right="1417"/>
        <w:rPr>
          <w:rFonts w:cs="Arial"/>
          <w:sz w:val="22"/>
          <w:szCs w:val="22"/>
        </w:rPr>
      </w:pPr>
      <w:r w:rsidRPr="008E7068">
        <w:rPr>
          <w:rFonts w:cs="Arial"/>
          <w:sz w:val="22"/>
          <w:szCs w:val="22"/>
        </w:rPr>
        <w:t>Onder hagen wordt verstaan alle elementen in de tuin die jaarlijks in een vaste vorm geschoren worden, zoals blokbeplanting en hagen.</w:t>
      </w:r>
    </w:p>
    <w:p w:rsidR="000F0F50" w:rsidRPr="008E7068" w:rsidRDefault="000F0F50" w:rsidP="000F0F50">
      <w:pPr>
        <w:rPr>
          <w:rFonts w:cs="Arial"/>
          <w:sz w:val="22"/>
          <w:szCs w:val="22"/>
        </w:rPr>
      </w:pPr>
      <w:r w:rsidRPr="008E7068">
        <w:rPr>
          <w:rFonts w:cs="Arial"/>
          <w:sz w:val="22"/>
          <w:szCs w:val="22"/>
        </w:rPr>
        <w:t xml:space="preserve">De hagen worden </w:t>
      </w:r>
      <w:bookmarkStart w:id="0" w:name="_GoBack"/>
      <w:bookmarkEnd w:id="0"/>
      <w:r w:rsidRPr="008E7068">
        <w:rPr>
          <w:rFonts w:cs="Arial"/>
          <w:sz w:val="22"/>
          <w:szCs w:val="22"/>
        </w:rPr>
        <w:t>tweemaal per jaar gesnoeid. De eerste maal in de maand juni en de tweede keer medio september / oktober.</w:t>
      </w:r>
    </w:p>
    <w:p w:rsidR="000F0F50" w:rsidRPr="008E7068" w:rsidRDefault="000F0F50" w:rsidP="000F0F50">
      <w:pPr>
        <w:rPr>
          <w:rFonts w:cs="Arial"/>
          <w:sz w:val="22"/>
          <w:szCs w:val="22"/>
        </w:rPr>
      </w:pPr>
      <w:r w:rsidRPr="008E7068">
        <w:rPr>
          <w:rFonts w:cs="Arial"/>
          <w:sz w:val="22"/>
          <w:szCs w:val="22"/>
        </w:rPr>
        <w:t>Hierdoor  zien de hagen er gedurende het groeiseizoen  strak  uit.</w:t>
      </w:r>
    </w:p>
    <w:p w:rsidR="00E3703F" w:rsidRPr="00E3703F" w:rsidRDefault="000F0F50" w:rsidP="000F0F50">
      <w:pPr>
        <w:rPr>
          <w:rFonts w:cs="Arial"/>
          <w:color w:val="70AD47" w:themeColor="accent6"/>
          <w:sz w:val="22"/>
          <w:szCs w:val="22"/>
        </w:rPr>
      </w:pPr>
      <w:r w:rsidRPr="00E3703F">
        <w:rPr>
          <w:rFonts w:cs="Arial"/>
          <w:color w:val="70AD47" w:themeColor="accent6"/>
          <w:sz w:val="22"/>
          <w:szCs w:val="22"/>
        </w:rPr>
        <w:t xml:space="preserve">Het haagknipsel wordt </w:t>
      </w:r>
      <w:r w:rsidR="00E3703F" w:rsidRPr="00E3703F">
        <w:rPr>
          <w:rFonts w:cs="Arial"/>
          <w:color w:val="70AD47" w:themeColor="accent6"/>
          <w:sz w:val="22"/>
          <w:szCs w:val="22"/>
        </w:rPr>
        <w:t>gemulcht en onder de haagvoet verwerkt, om aan de ene zijde de kruidengroei beheersbaar te houden en aan de andere zijde dit een positief effect heeft op het bodemleven.</w:t>
      </w:r>
    </w:p>
    <w:p w:rsidR="000F0F50" w:rsidRPr="008E7068" w:rsidRDefault="000F0F50" w:rsidP="000F0F50">
      <w:pPr>
        <w:rPr>
          <w:b/>
          <w:sz w:val="22"/>
          <w:szCs w:val="22"/>
        </w:rPr>
      </w:pPr>
    </w:p>
    <w:p w:rsidR="000F0F50" w:rsidRPr="008E7068" w:rsidRDefault="000F0F50" w:rsidP="000F0F50">
      <w:pPr>
        <w:spacing w:line="240" w:lineRule="auto"/>
        <w:rPr>
          <w:rFonts w:ascii="Times New Roman" w:hAnsi="Times New Roman"/>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p>
    <w:p w:rsidR="000F0F50" w:rsidRPr="008E7068" w:rsidRDefault="000F0F50" w:rsidP="000F0F50">
      <w:pPr>
        <w:spacing w:line="240" w:lineRule="auto"/>
        <w:rPr>
          <w:rFonts w:cs="Arial"/>
          <w:b/>
          <w:sz w:val="22"/>
          <w:szCs w:val="22"/>
        </w:rPr>
      </w:pPr>
      <w:r w:rsidRPr="008E7068">
        <w:rPr>
          <w:rFonts w:cs="Arial"/>
          <w:b/>
          <w:sz w:val="22"/>
          <w:szCs w:val="22"/>
        </w:rPr>
        <w:t>Heesters</w:t>
      </w:r>
    </w:p>
    <w:p w:rsidR="000F0F50" w:rsidRPr="008E7068" w:rsidRDefault="000F0F50" w:rsidP="000F0F50">
      <w:pPr>
        <w:spacing w:line="240" w:lineRule="auto"/>
        <w:ind w:right="1417"/>
        <w:rPr>
          <w:rFonts w:cs="Arial"/>
          <w:sz w:val="22"/>
          <w:szCs w:val="22"/>
        </w:rPr>
      </w:pPr>
    </w:p>
    <w:p w:rsidR="000F0F50" w:rsidRPr="008E7068" w:rsidRDefault="000F0F50" w:rsidP="000F0F50">
      <w:pPr>
        <w:spacing w:line="240" w:lineRule="auto"/>
        <w:ind w:right="1417"/>
        <w:rPr>
          <w:rFonts w:cs="Arial"/>
          <w:sz w:val="22"/>
          <w:szCs w:val="22"/>
        </w:rPr>
      </w:pPr>
      <w:r w:rsidRPr="008E7068">
        <w:rPr>
          <w:rFonts w:cs="Arial"/>
          <w:sz w:val="22"/>
          <w:szCs w:val="22"/>
        </w:rPr>
        <w:t>Oppervlak:</w:t>
      </w:r>
      <w:r w:rsidRPr="008E7068">
        <w:rPr>
          <w:rFonts w:cs="Arial"/>
          <w:sz w:val="22"/>
          <w:szCs w:val="22"/>
        </w:rPr>
        <w:tab/>
        <w:t xml:space="preserve">1835 m2 </w:t>
      </w:r>
      <w:r>
        <w:rPr>
          <w:rFonts w:cs="Arial"/>
          <w:sz w:val="22"/>
          <w:szCs w:val="22"/>
        </w:rPr>
        <w:t>+129  m2</w:t>
      </w:r>
    </w:p>
    <w:p w:rsidR="000F0F50" w:rsidRPr="008E7068" w:rsidRDefault="000F0F50" w:rsidP="000F0F50">
      <w:pPr>
        <w:rPr>
          <w:rFonts w:cs="Arial"/>
          <w:sz w:val="22"/>
          <w:szCs w:val="22"/>
        </w:rPr>
      </w:pPr>
    </w:p>
    <w:p w:rsidR="000F0F50" w:rsidRPr="008E7068" w:rsidRDefault="000F0F50" w:rsidP="000F0F50">
      <w:pPr>
        <w:rPr>
          <w:rFonts w:cs="Arial"/>
          <w:sz w:val="22"/>
          <w:szCs w:val="22"/>
        </w:rPr>
      </w:pPr>
      <w:r w:rsidRPr="008E7068">
        <w:rPr>
          <w:rFonts w:cs="Arial"/>
          <w:sz w:val="22"/>
          <w:szCs w:val="22"/>
        </w:rPr>
        <w:t>In het voorjaar worden de daarvoor in aanmerking komende heesters gesnoeid.</w:t>
      </w:r>
    </w:p>
    <w:p w:rsidR="000F0F50" w:rsidRPr="008E7068" w:rsidRDefault="000F0F50" w:rsidP="000F0F50">
      <w:pPr>
        <w:rPr>
          <w:rFonts w:cs="Arial"/>
          <w:sz w:val="22"/>
          <w:szCs w:val="22"/>
        </w:rPr>
      </w:pPr>
      <w:r w:rsidRPr="008E7068">
        <w:rPr>
          <w:rFonts w:cs="Arial"/>
          <w:sz w:val="22"/>
          <w:szCs w:val="22"/>
        </w:rPr>
        <w:t>In de zomer worden de zogenaamde voorjaarsbloeiers gesnoeid.</w:t>
      </w:r>
    </w:p>
    <w:p w:rsidR="000F0F50" w:rsidRPr="00781AC4" w:rsidRDefault="000F0F50" w:rsidP="000F0F50">
      <w:pPr>
        <w:rPr>
          <w:rFonts w:cs="Arial"/>
          <w:color w:val="70AD47" w:themeColor="accent6"/>
          <w:sz w:val="22"/>
          <w:szCs w:val="22"/>
        </w:rPr>
      </w:pPr>
      <w:r w:rsidRPr="00781AC4">
        <w:rPr>
          <w:rFonts w:cs="Arial"/>
          <w:color w:val="70AD47" w:themeColor="accent6"/>
          <w:sz w:val="22"/>
          <w:szCs w:val="22"/>
        </w:rPr>
        <w:t>In de sierheesters word</w:t>
      </w:r>
      <w:r w:rsidR="00E3703F" w:rsidRPr="00781AC4">
        <w:rPr>
          <w:rFonts w:cs="Arial"/>
          <w:color w:val="70AD47" w:themeColor="accent6"/>
          <w:sz w:val="22"/>
          <w:szCs w:val="22"/>
        </w:rPr>
        <w:t>t het</w:t>
      </w:r>
      <w:r w:rsidRPr="00781AC4">
        <w:rPr>
          <w:rFonts w:cs="Arial"/>
          <w:color w:val="70AD47" w:themeColor="accent6"/>
          <w:sz w:val="22"/>
          <w:szCs w:val="22"/>
        </w:rPr>
        <w:t xml:space="preserve"> blad </w:t>
      </w:r>
      <w:r w:rsidR="00781AC4" w:rsidRPr="00781AC4">
        <w:rPr>
          <w:rFonts w:cs="Arial"/>
          <w:color w:val="70AD47" w:themeColor="accent6"/>
          <w:sz w:val="22"/>
          <w:szCs w:val="22"/>
        </w:rPr>
        <w:t xml:space="preserve">niet </w:t>
      </w:r>
      <w:r w:rsidRPr="00781AC4">
        <w:rPr>
          <w:rFonts w:cs="Arial"/>
          <w:color w:val="70AD47" w:themeColor="accent6"/>
          <w:sz w:val="22"/>
          <w:szCs w:val="22"/>
        </w:rPr>
        <w:t>verwijderd</w:t>
      </w:r>
      <w:r w:rsidR="00781AC4" w:rsidRPr="00781AC4">
        <w:rPr>
          <w:rFonts w:cs="Arial"/>
          <w:color w:val="70AD47" w:themeColor="accent6"/>
          <w:sz w:val="22"/>
          <w:szCs w:val="22"/>
        </w:rPr>
        <w:t>, maar gemulcht</w:t>
      </w:r>
    </w:p>
    <w:p w:rsidR="000F0F50" w:rsidRPr="00781AC4" w:rsidRDefault="000F0F50" w:rsidP="000F0F50">
      <w:pPr>
        <w:widowControl w:val="0"/>
        <w:spacing w:before="8"/>
        <w:rPr>
          <w:rFonts w:eastAsia="Arial" w:cs="Arial"/>
          <w:color w:val="70AD47" w:themeColor="accent6"/>
          <w:lang w:val="en-US" w:eastAsia="en-US"/>
        </w:rPr>
      </w:pPr>
      <w:proofErr w:type="spellStart"/>
      <w:r w:rsidRPr="00781AC4">
        <w:rPr>
          <w:rFonts w:eastAsia="Arial" w:cs="Arial"/>
          <w:color w:val="70AD47" w:themeColor="accent6"/>
          <w:lang w:val="en-US" w:eastAsia="en-US"/>
        </w:rPr>
        <w:t>Eventueel</w:t>
      </w:r>
      <w:proofErr w:type="spellEnd"/>
      <w:r w:rsidRPr="00781AC4">
        <w:rPr>
          <w:rFonts w:eastAsia="Arial" w:cs="Arial"/>
          <w:color w:val="70AD47" w:themeColor="accent6"/>
          <w:lang w:val="en-US" w:eastAsia="en-US"/>
        </w:rPr>
        <w:t xml:space="preserve"> </w:t>
      </w:r>
      <w:proofErr w:type="spellStart"/>
      <w:r w:rsidRPr="00781AC4">
        <w:rPr>
          <w:rFonts w:eastAsia="Arial" w:cs="Arial"/>
          <w:color w:val="70AD47" w:themeColor="accent6"/>
          <w:lang w:val="en-US" w:eastAsia="en-US"/>
        </w:rPr>
        <w:t>snoeihout</w:t>
      </w:r>
      <w:proofErr w:type="spellEnd"/>
      <w:r w:rsidRPr="00781AC4">
        <w:rPr>
          <w:rFonts w:eastAsia="Arial" w:cs="Arial"/>
          <w:color w:val="70AD47" w:themeColor="accent6"/>
          <w:lang w:val="en-US" w:eastAsia="en-US"/>
        </w:rPr>
        <w:t xml:space="preserve"> </w:t>
      </w:r>
      <w:proofErr w:type="spellStart"/>
      <w:r w:rsidRPr="00781AC4">
        <w:rPr>
          <w:rFonts w:eastAsia="Arial" w:cs="Arial"/>
          <w:color w:val="70AD47" w:themeColor="accent6"/>
          <w:lang w:val="en-US" w:eastAsia="en-US"/>
        </w:rPr>
        <w:t>zal</w:t>
      </w:r>
      <w:proofErr w:type="spellEnd"/>
      <w:r w:rsidRPr="00781AC4">
        <w:rPr>
          <w:rFonts w:eastAsia="Arial" w:cs="Arial"/>
          <w:color w:val="70AD47" w:themeColor="accent6"/>
          <w:lang w:val="en-US" w:eastAsia="en-US"/>
        </w:rPr>
        <w:t xml:space="preserve"> </w:t>
      </w:r>
      <w:proofErr w:type="spellStart"/>
      <w:r w:rsidRPr="00781AC4">
        <w:rPr>
          <w:rFonts w:eastAsia="Arial" w:cs="Arial"/>
          <w:color w:val="70AD47" w:themeColor="accent6"/>
          <w:lang w:val="en-US" w:eastAsia="en-US"/>
        </w:rPr>
        <w:t>worden</w:t>
      </w:r>
      <w:proofErr w:type="spellEnd"/>
      <w:r w:rsidRPr="00781AC4">
        <w:rPr>
          <w:rFonts w:eastAsia="Arial" w:cs="Arial"/>
          <w:color w:val="70AD47" w:themeColor="accent6"/>
          <w:lang w:val="en-US" w:eastAsia="en-US"/>
        </w:rPr>
        <w:t xml:space="preserve"> </w:t>
      </w:r>
      <w:proofErr w:type="spellStart"/>
      <w:r w:rsidRPr="00781AC4">
        <w:rPr>
          <w:rFonts w:eastAsia="Arial" w:cs="Arial"/>
          <w:color w:val="70AD47" w:themeColor="accent6"/>
          <w:lang w:val="en-US" w:eastAsia="en-US"/>
        </w:rPr>
        <w:t>versnipperd</w:t>
      </w:r>
      <w:proofErr w:type="spellEnd"/>
      <w:r w:rsidRPr="00781AC4">
        <w:rPr>
          <w:rFonts w:eastAsia="Arial" w:cs="Arial"/>
          <w:color w:val="70AD47" w:themeColor="accent6"/>
          <w:lang w:val="en-US" w:eastAsia="en-US"/>
        </w:rPr>
        <w:t xml:space="preserve"> </w:t>
      </w:r>
      <w:proofErr w:type="spellStart"/>
      <w:r w:rsidRPr="00781AC4">
        <w:rPr>
          <w:rFonts w:eastAsia="Arial" w:cs="Arial"/>
          <w:color w:val="70AD47" w:themeColor="accent6"/>
          <w:lang w:val="en-US" w:eastAsia="en-US"/>
        </w:rPr>
        <w:t>en</w:t>
      </w:r>
      <w:proofErr w:type="spellEnd"/>
      <w:r w:rsidRPr="00781AC4">
        <w:rPr>
          <w:rFonts w:eastAsia="Arial" w:cs="Arial"/>
          <w:color w:val="70AD47" w:themeColor="accent6"/>
          <w:lang w:val="en-US" w:eastAsia="en-US"/>
        </w:rPr>
        <w:t xml:space="preserve"> in de borders </w:t>
      </w:r>
      <w:proofErr w:type="spellStart"/>
      <w:r w:rsidRPr="00781AC4">
        <w:rPr>
          <w:rFonts w:eastAsia="Arial" w:cs="Arial"/>
          <w:color w:val="70AD47" w:themeColor="accent6"/>
          <w:lang w:val="en-US" w:eastAsia="en-US"/>
        </w:rPr>
        <w:t>verwerkt</w:t>
      </w:r>
      <w:proofErr w:type="spellEnd"/>
      <w:r w:rsidRPr="00781AC4">
        <w:rPr>
          <w:rFonts w:eastAsia="Arial" w:cs="Arial"/>
          <w:color w:val="70AD47" w:themeColor="accent6"/>
          <w:lang w:val="en-US" w:eastAsia="en-US"/>
        </w:rPr>
        <w:t xml:space="preserve"> </w:t>
      </w:r>
      <w:proofErr w:type="spellStart"/>
      <w:r w:rsidRPr="00781AC4">
        <w:rPr>
          <w:rFonts w:eastAsia="Arial" w:cs="Arial"/>
          <w:color w:val="70AD47" w:themeColor="accent6"/>
          <w:lang w:val="en-US" w:eastAsia="en-US"/>
        </w:rPr>
        <w:t>worden</w:t>
      </w:r>
      <w:proofErr w:type="spellEnd"/>
    </w:p>
    <w:p w:rsidR="000F0F50" w:rsidRPr="008E7068" w:rsidRDefault="000F0F50" w:rsidP="000F0F50"/>
    <w:p w:rsidR="000F0F50" w:rsidRPr="008E7068" w:rsidRDefault="000F0F50" w:rsidP="000F0F50">
      <w:pPr>
        <w:rPr>
          <w:rFonts w:cs="Arial"/>
          <w:b/>
          <w:sz w:val="22"/>
          <w:szCs w:val="22"/>
        </w:rPr>
      </w:pPr>
      <w:r w:rsidRPr="008E7068">
        <w:rPr>
          <w:rFonts w:cs="Arial"/>
          <w:b/>
          <w:sz w:val="22"/>
          <w:szCs w:val="22"/>
        </w:rPr>
        <w:t>Onkruidvrij houden plantvakken</w:t>
      </w:r>
    </w:p>
    <w:p w:rsidR="000F0F50" w:rsidRPr="008E7068" w:rsidRDefault="000F0F50" w:rsidP="000F0F50">
      <w:pPr>
        <w:rPr>
          <w:rFonts w:cs="Arial"/>
          <w:sz w:val="22"/>
          <w:szCs w:val="22"/>
        </w:rPr>
      </w:pPr>
    </w:p>
    <w:p w:rsidR="000F0F50" w:rsidRPr="008E7068" w:rsidRDefault="000F0F50" w:rsidP="000F0F50">
      <w:pPr>
        <w:rPr>
          <w:rFonts w:cs="Arial"/>
          <w:sz w:val="22"/>
          <w:szCs w:val="22"/>
        </w:rPr>
      </w:pPr>
      <w:r w:rsidRPr="008E7068">
        <w:rPr>
          <w:rFonts w:cs="Arial"/>
          <w:sz w:val="22"/>
          <w:szCs w:val="22"/>
        </w:rPr>
        <w:t>Oppervlak  2012 m2</w:t>
      </w:r>
      <w:r>
        <w:rPr>
          <w:rFonts w:cs="Arial"/>
          <w:sz w:val="22"/>
          <w:szCs w:val="22"/>
        </w:rPr>
        <w:t xml:space="preserve">  + 356 m2</w:t>
      </w:r>
    </w:p>
    <w:p w:rsidR="000F0F50" w:rsidRPr="008E7068" w:rsidRDefault="000F0F50" w:rsidP="000F0F50">
      <w:pPr>
        <w:rPr>
          <w:rFonts w:cs="Arial"/>
          <w:sz w:val="22"/>
          <w:szCs w:val="22"/>
        </w:rPr>
      </w:pPr>
    </w:p>
    <w:p w:rsidR="000F0F50" w:rsidRPr="008E7068" w:rsidRDefault="000F0F50" w:rsidP="000F0F50">
      <w:pPr>
        <w:rPr>
          <w:rFonts w:cs="Arial"/>
          <w:sz w:val="22"/>
          <w:szCs w:val="22"/>
        </w:rPr>
      </w:pPr>
      <w:r w:rsidRPr="008E7068">
        <w:rPr>
          <w:rFonts w:cs="Arial"/>
          <w:sz w:val="22"/>
          <w:szCs w:val="22"/>
        </w:rPr>
        <w:t>Het onkruidvrij houden van randen naast gazons, hagen, hekwerken en plantvakken  alsmede het onkruidvrij houden van open plekken in de beplantingsvakken.</w:t>
      </w:r>
    </w:p>
    <w:p w:rsidR="000F0F50" w:rsidRDefault="000F0F50" w:rsidP="000F0F50">
      <w:pPr>
        <w:rPr>
          <w:rFonts w:cs="Arial"/>
          <w:sz w:val="22"/>
          <w:szCs w:val="22"/>
        </w:rPr>
      </w:pPr>
      <w:r w:rsidRPr="008E7068">
        <w:rPr>
          <w:rFonts w:cs="Arial"/>
          <w:sz w:val="22"/>
          <w:szCs w:val="22"/>
        </w:rPr>
        <w:t xml:space="preserve">Het onkruidvrij houden geschied deels door  middel van harken en schoffelen met een frequentie van 5 maal per jaar .  Het schoffelvuil verzamelen en </w:t>
      </w:r>
      <w:r>
        <w:rPr>
          <w:rFonts w:cs="Arial"/>
          <w:sz w:val="22"/>
          <w:szCs w:val="22"/>
        </w:rPr>
        <w:t>afvoeren naar erkend groenafval verwerkend bedrijf.</w:t>
      </w:r>
    </w:p>
    <w:p w:rsidR="00781AC4" w:rsidRPr="00781AC4" w:rsidRDefault="00781AC4" w:rsidP="000F0F50">
      <w:pPr>
        <w:rPr>
          <w:rFonts w:cs="Arial"/>
          <w:color w:val="70AD47" w:themeColor="accent6"/>
          <w:sz w:val="22"/>
          <w:szCs w:val="22"/>
        </w:rPr>
      </w:pPr>
      <w:r w:rsidRPr="00781AC4">
        <w:rPr>
          <w:rFonts w:cs="Arial"/>
          <w:color w:val="70AD47" w:themeColor="accent6"/>
          <w:sz w:val="22"/>
          <w:szCs w:val="22"/>
        </w:rPr>
        <w:t>Hiervoor in de plaats zal in het najaar gemulcht blad worden verwerkt.</w:t>
      </w:r>
    </w:p>
    <w:p w:rsidR="000F0F50" w:rsidRPr="008E7068" w:rsidRDefault="000F0F50" w:rsidP="000F0F50">
      <w:pPr>
        <w:rPr>
          <w:rFonts w:cs="Arial"/>
          <w:b/>
          <w:sz w:val="22"/>
          <w:szCs w:val="22"/>
        </w:rPr>
      </w:pPr>
    </w:p>
    <w:p w:rsidR="000F0F50" w:rsidRPr="008E7068" w:rsidRDefault="000F0F50" w:rsidP="000F0F50">
      <w:pPr>
        <w:rPr>
          <w:rFonts w:cs="Arial"/>
          <w:sz w:val="22"/>
          <w:szCs w:val="22"/>
        </w:rPr>
      </w:pPr>
    </w:p>
    <w:p w:rsidR="000F0F50" w:rsidRPr="008E7068" w:rsidRDefault="000F0F50" w:rsidP="000F0F50">
      <w:pPr>
        <w:rPr>
          <w:sz w:val="22"/>
          <w:szCs w:val="22"/>
        </w:rPr>
      </w:pPr>
    </w:p>
    <w:p w:rsidR="000F0F50" w:rsidRPr="008E7068" w:rsidRDefault="000F0F50" w:rsidP="000F0F50">
      <w:pPr>
        <w:rPr>
          <w:b/>
          <w:sz w:val="22"/>
          <w:szCs w:val="22"/>
        </w:rPr>
      </w:pPr>
      <w:r w:rsidRPr="008E7068">
        <w:rPr>
          <w:b/>
          <w:sz w:val="22"/>
          <w:szCs w:val="22"/>
        </w:rPr>
        <w:t>Vaste planten</w:t>
      </w:r>
    </w:p>
    <w:p w:rsidR="000F0F50" w:rsidRPr="008E7068" w:rsidRDefault="000F0F50" w:rsidP="000F0F50">
      <w:pPr>
        <w:rPr>
          <w:sz w:val="22"/>
          <w:szCs w:val="22"/>
        </w:rPr>
      </w:pPr>
    </w:p>
    <w:p w:rsidR="000F0F50" w:rsidRPr="008E7068" w:rsidRDefault="000F0F50" w:rsidP="000F0F50">
      <w:pPr>
        <w:rPr>
          <w:sz w:val="22"/>
          <w:szCs w:val="22"/>
        </w:rPr>
      </w:pPr>
      <w:r w:rsidRPr="008E7068">
        <w:rPr>
          <w:sz w:val="22"/>
          <w:szCs w:val="22"/>
        </w:rPr>
        <w:t>Oppervlak  221 m2</w:t>
      </w:r>
      <w:r>
        <w:rPr>
          <w:sz w:val="22"/>
          <w:szCs w:val="22"/>
        </w:rPr>
        <w:t xml:space="preserve">  + 100 m2</w:t>
      </w:r>
    </w:p>
    <w:p w:rsidR="000F0F50" w:rsidRPr="008E7068" w:rsidRDefault="000F0F50" w:rsidP="000F0F50">
      <w:pPr>
        <w:rPr>
          <w:sz w:val="22"/>
          <w:szCs w:val="22"/>
        </w:rPr>
      </w:pPr>
    </w:p>
    <w:p w:rsidR="000F0F50" w:rsidRPr="008E7068" w:rsidRDefault="000F0F50" w:rsidP="000F0F50">
      <w:pPr>
        <w:rPr>
          <w:sz w:val="22"/>
          <w:szCs w:val="22"/>
        </w:rPr>
      </w:pPr>
      <w:r w:rsidRPr="008E7068">
        <w:rPr>
          <w:sz w:val="22"/>
          <w:szCs w:val="22"/>
        </w:rPr>
        <w:t>Elk jaar worden de vaste planten gecontroleerd, op ziekten en plagen.</w:t>
      </w:r>
    </w:p>
    <w:p w:rsidR="000F0F50" w:rsidRPr="008E7068" w:rsidRDefault="000F0F50" w:rsidP="000F0F50">
      <w:pPr>
        <w:rPr>
          <w:sz w:val="22"/>
          <w:szCs w:val="22"/>
        </w:rPr>
      </w:pPr>
      <w:r w:rsidRPr="008E7068">
        <w:rPr>
          <w:sz w:val="22"/>
          <w:szCs w:val="22"/>
        </w:rPr>
        <w:t xml:space="preserve">Indien nodig, doch uitsluitend met een bijzondere opdracht worden verdwenen </w:t>
      </w:r>
    </w:p>
    <w:p w:rsidR="000F0F50" w:rsidRPr="008E7068" w:rsidRDefault="000F0F50" w:rsidP="000F0F50">
      <w:pPr>
        <w:rPr>
          <w:sz w:val="22"/>
          <w:szCs w:val="22"/>
        </w:rPr>
      </w:pPr>
      <w:r w:rsidRPr="008E7068">
        <w:rPr>
          <w:sz w:val="22"/>
          <w:szCs w:val="22"/>
        </w:rPr>
        <w:t>soorten door nieuwe vervangen. De borders worden jaarlijks bemest. Met een organische mest in korrelvorm.</w:t>
      </w:r>
    </w:p>
    <w:p w:rsidR="000F0F50" w:rsidRPr="00781AC4" w:rsidRDefault="000F0F50" w:rsidP="000F0F50">
      <w:pPr>
        <w:rPr>
          <w:color w:val="70AD47" w:themeColor="accent6"/>
          <w:sz w:val="22"/>
          <w:szCs w:val="22"/>
        </w:rPr>
      </w:pPr>
      <w:r w:rsidRPr="00781AC4">
        <w:rPr>
          <w:color w:val="70AD47" w:themeColor="accent6"/>
          <w:sz w:val="22"/>
          <w:szCs w:val="22"/>
        </w:rPr>
        <w:t xml:space="preserve">De vaste planten worden </w:t>
      </w:r>
      <w:r w:rsidR="00781AC4" w:rsidRPr="00781AC4">
        <w:rPr>
          <w:color w:val="70AD47" w:themeColor="accent6"/>
          <w:sz w:val="22"/>
          <w:szCs w:val="22"/>
        </w:rPr>
        <w:t>voor</w:t>
      </w:r>
      <w:r w:rsidRPr="00781AC4">
        <w:rPr>
          <w:color w:val="70AD47" w:themeColor="accent6"/>
          <w:sz w:val="22"/>
          <w:szCs w:val="22"/>
        </w:rPr>
        <w:t>jaar afgesneden, tenzij de opdrachtgever</w:t>
      </w:r>
    </w:p>
    <w:p w:rsidR="000F0F50" w:rsidRPr="00781AC4" w:rsidRDefault="000F0F50" w:rsidP="000F0F50">
      <w:pPr>
        <w:rPr>
          <w:color w:val="70AD47" w:themeColor="accent6"/>
          <w:sz w:val="22"/>
          <w:szCs w:val="22"/>
        </w:rPr>
      </w:pPr>
      <w:r w:rsidRPr="00781AC4">
        <w:rPr>
          <w:color w:val="70AD47" w:themeColor="accent6"/>
          <w:sz w:val="22"/>
          <w:szCs w:val="22"/>
        </w:rPr>
        <w:t xml:space="preserve">wenst dat dit </w:t>
      </w:r>
      <w:r w:rsidR="00781AC4" w:rsidRPr="00781AC4">
        <w:rPr>
          <w:color w:val="70AD47" w:themeColor="accent6"/>
          <w:sz w:val="22"/>
          <w:szCs w:val="22"/>
        </w:rPr>
        <w:t>voor</w:t>
      </w:r>
      <w:r w:rsidRPr="00781AC4">
        <w:rPr>
          <w:color w:val="70AD47" w:themeColor="accent6"/>
          <w:sz w:val="22"/>
          <w:szCs w:val="22"/>
        </w:rPr>
        <w:t xml:space="preserve"> de winter gebeurt.</w:t>
      </w:r>
      <w:r w:rsidR="00781AC4" w:rsidRPr="00781AC4">
        <w:rPr>
          <w:color w:val="70AD47" w:themeColor="accent6"/>
          <w:sz w:val="22"/>
          <w:szCs w:val="22"/>
        </w:rPr>
        <w:t xml:space="preserve"> Voordeel van het afknippen in het </w:t>
      </w:r>
      <w:proofErr w:type="spellStart"/>
      <w:r w:rsidR="00781AC4" w:rsidRPr="00781AC4">
        <w:rPr>
          <w:color w:val="70AD47" w:themeColor="accent6"/>
          <w:sz w:val="22"/>
          <w:szCs w:val="22"/>
        </w:rPr>
        <w:t>vorjaar</w:t>
      </w:r>
      <w:proofErr w:type="spellEnd"/>
      <w:r w:rsidR="00781AC4" w:rsidRPr="00781AC4">
        <w:rPr>
          <w:color w:val="70AD47" w:themeColor="accent6"/>
          <w:sz w:val="22"/>
          <w:szCs w:val="22"/>
        </w:rPr>
        <w:t xml:space="preserve"> dat dit nog een voedselbron voor de vogels is.</w:t>
      </w: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Default="000F0F50" w:rsidP="000F0F50">
      <w:pPr>
        <w:rPr>
          <w:b/>
          <w:sz w:val="22"/>
          <w:szCs w:val="22"/>
        </w:rPr>
      </w:pPr>
    </w:p>
    <w:p w:rsidR="00781AC4" w:rsidRDefault="00781AC4" w:rsidP="000F0F50">
      <w:pPr>
        <w:rPr>
          <w:b/>
          <w:sz w:val="22"/>
          <w:szCs w:val="22"/>
        </w:rPr>
      </w:pPr>
    </w:p>
    <w:p w:rsidR="00781AC4" w:rsidRDefault="00781AC4" w:rsidP="000F0F50">
      <w:pPr>
        <w:rPr>
          <w:b/>
          <w:sz w:val="22"/>
          <w:szCs w:val="22"/>
        </w:rPr>
      </w:pPr>
    </w:p>
    <w:p w:rsidR="00781AC4" w:rsidRDefault="00781AC4" w:rsidP="000F0F50">
      <w:pPr>
        <w:rPr>
          <w:b/>
          <w:sz w:val="22"/>
          <w:szCs w:val="22"/>
        </w:rPr>
      </w:pPr>
    </w:p>
    <w:p w:rsidR="00781AC4" w:rsidRPr="008E7068" w:rsidRDefault="00781AC4"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rPr>
          <w:b/>
          <w:sz w:val="22"/>
          <w:szCs w:val="22"/>
        </w:rPr>
      </w:pPr>
    </w:p>
    <w:p w:rsidR="000F0F50" w:rsidRPr="008E7068" w:rsidRDefault="000F0F50" w:rsidP="000F0F50">
      <w:pPr>
        <w:keepNext/>
        <w:spacing w:before="240" w:after="60" w:line="240" w:lineRule="auto"/>
        <w:outlineLvl w:val="2"/>
        <w:rPr>
          <w:rFonts w:cs="Arial"/>
          <w:b/>
          <w:bCs/>
          <w:sz w:val="22"/>
          <w:szCs w:val="22"/>
        </w:rPr>
      </w:pPr>
      <w:r w:rsidRPr="008E7068">
        <w:rPr>
          <w:rFonts w:cs="Arial"/>
          <w:b/>
          <w:bCs/>
          <w:sz w:val="22"/>
          <w:szCs w:val="22"/>
        </w:rPr>
        <w:t>Blad ruimen</w:t>
      </w:r>
    </w:p>
    <w:p w:rsidR="000F0F50" w:rsidRPr="008E7068" w:rsidRDefault="000F0F50" w:rsidP="000F0F50">
      <w:pPr>
        <w:rPr>
          <w:sz w:val="22"/>
          <w:szCs w:val="22"/>
        </w:rPr>
      </w:pPr>
    </w:p>
    <w:p w:rsidR="000F0F50" w:rsidRPr="008E7068" w:rsidRDefault="000F0F50" w:rsidP="000F0F50">
      <w:pPr>
        <w:rPr>
          <w:sz w:val="22"/>
          <w:szCs w:val="22"/>
        </w:rPr>
      </w:pPr>
      <w:r w:rsidRPr="008E7068">
        <w:rPr>
          <w:sz w:val="22"/>
          <w:szCs w:val="22"/>
        </w:rPr>
        <w:t>Oppervlak:   gehele terrein</w:t>
      </w:r>
    </w:p>
    <w:p w:rsidR="000F0F50" w:rsidRPr="008E7068" w:rsidRDefault="000F0F50" w:rsidP="000F0F50">
      <w:pPr>
        <w:rPr>
          <w:sz w:val="22"/>
          <w:szCs w:val="22"/>
        </w:rPr>
      </w:pPr>
    </w:p>
    <w:p w:rsidR="000F0F50" w:rsidRPr="008E7068" w:rsidRDefault="000F0F50" w:rsidP="000F0F50">
      <w:pPr>
        <w:rPr>
          <w:sz w:val="22"/>
          <w:szCs w:val="22"/>
        </w:rPr>
      </w:pPr>
      <w:r w:rsidRPr="008E7068">
        <w:rPr>
          <w:sz w:val="22"/>
          <w:szCs w:val="22"/>
        </w:rPr>
        <w:t>Op het gehele terrein zal het blad in drie beurten geruimd worden. op plaatsen waar dit niet storend is zal het blad niet geruimd worden. in de borders zal alleen de eerste halve meter geruimd worden.</w:t>
      </w:r>
    </w:p>
    <w:p w:rsidR="000F0F50" w:rsidRPr="008E7068" w:rsidRDefault="000F0F50" w:rsidP="000F0F50">
      <w:pPr>
        <w:rPr>
          <w:sz w:val="22"/>
          <w:szCs w:val="22"/>
        </w:rPr>
      </w:pPr>
      <w:r w:rsidRPr="008E7068">
        <w:rPr>
          <w:sz w:val="22"/>
          <w:szCs w:val="22"/>
        </w:rPr>
        <w:t>Het blad zal  deels machinaal en deels handmatig geruimd worden.</w:t>
      </w:r>
    </w:p>
    <w:p w:rsidR="000F0F50" w:rsidRPr="008E7068" w:rsidRDefault="000F0F50" w:rsidP="000F0F50">
      <w:pPr>
        <w:rPr>
          <w:sz w:val="22"/>
          <w:szCs w:val="22"/>
        </w:rPr>
      </w:pPr>
      <w:r w:rsidRPr="008E7068">
        <w:rPr>
          <w:sz w:val="22"/>
          <w:szCs w:val="22"/>
        </w:rPr>
        <w:t xml:space="preserve">Verder </w:t>
      </w:r>
      <w:r w:rsidR="00FF5878">
        <w:rPr>
          <w:sz w:val="22"/>
          <w:szCs w:val="22"/>
        </w:rPr>
        <w:t xml:space="preserve">zal </w:t>
      </w:r>
      <w:r w:rsidRPr="008E7068">
        <w:rPr>
          <w:sz w:val="22"/>
          <w:szCs w:val="22"/>
        </w:rPr>
        <w:t>het blad in de brede borders verwerk</w:t>
      </w:r>
      <w:r w:rsidR="00FF5878">
        <w:rPr>
          <w:sz w:val="22"/>
          <w:szCs w:val="22"/>
        </w:rPr>
        <w:t>t worden</w:t>
      </w:r>
      <w:r w:rsidRPr="008E7068">
        <w:rPr>
          <w:sz w:val="22"/>
          <w:szCs w:val="22"/>
        </w:rPr>
        <w:t>. Dit heeft als bij komend voordeel dat de stortkosten van het blad ver</w:t>
      </w:r>
      <w:r w:rsidR="00FF5878">
        <w:rPr>
          <w:sz w:val="22"/>
          <w:szCs w:val="22"/>
        </w:rPr>
        <w:t>minderen</w:t>
      </w:r>
      <w:r w:rsidRPr="008E7068">
        <w:rPr>
          <w:sz w:val="22"/>
          <w:szCs w:val="22"/>
        </w:rPr>
        <w:t>. In het entreegebied zal  indien nodig in een hogere frequentie blad geblazen worden. echter niet meer dan 6 keer per jaar</w:t>
      </w:r>
    </w:p>
    <w:p w:rsidR="000F0F50" w:rsidRPr="008E7068" w:rsidRDefault="000F0F50" w:rsidP="000F0F50">
      <w:pPr>
        <w:rPr>
          <w:sz w:val="22"/>
          <w:szCs w:val="22"/>
        </w:rPr>
      </w:pPr>
    </w:p>
    <w:p w:rsidR="000F0F50" w:rsidRPr="008E7068" w:rsidRDefault="000F0F50" w:rsidP="000F0F50"/>
    <w:p w:rsidR="000F0F50" w:rsidRPr="008E7068" w:rsidRDefault="000F0F50" w:rsidP="000F0F50"/>
    <w:p w:rsidR="000F0F50" w:rsidRPr="008E7068" w:rsidRDefault="000F0F50" w:rsidP="000F0F50">
      <w:pPr>
        <w:ind w:right="1417"/>
        <w:rPr>
          <w:b/>
          <w:bCs/>
          <w:sz w:val="22"/>
          <w:szCs w:val="22"/>
        </w:rPr>
      </w:pPr>
      <w:r w:rsidRPr="008E7068">
        <w:rPr>
          <w:b/>
          <w:bCs/>
          <w:sz w:val="22"/>
          <w:szCs w:val="22"/>
        </w:rPr>
        <w:t>Schonen terrein</w:t>
      </w:r>
    </w:p>
    <w:p w:rsidR="000F0F50" w:rsidRPr="008E7068" w:rsidRDefault="000F0F50" w:rsidP="000F0F50">
      <w:pPr>
        <w:ind w:right="1417"/>
        <w:rPr>
          <w:sz w:val="22"/>
          <w:szCs w:val="22"/>
        </w:rPr>
      </w:pPr>
    </w:p>
    <w:p w:rsidR="000F0F50" w:rsidRDefault="000F0F50" w:rsidP="000F0F50">
      <w:pPr>
        <w:ind w:right="1417"/>
        <w:rPr>
          <w:sz w:val="22"/>
          <w:szCs w:val="22"/>
        </w:rPr>
      </w:pPr>
      <w:r w:rsidRPr="008E7068">
        <w:rPr>
          <w:sz w:val="22"/>
          <w:szCs w:val="22"/>
        </w:rPr>
        <w:t xml:space="preserve">Het vegen van de goten op het voorterrein  en de parkeerplaats het  blazen van gazons en verhardingen zodat het terrein een </w:t>
      </w:r>
      <w:r w:rsidR="00781AC4">
        <w:rPr>
          <w:sz w:val="22"/>
          <w:szCs w:val="22"/>
        </w:rPr>
        <w:t>verzorgde</w:t>
      </w:r>
      <w:r w:rsidRPr="008E7068">
        <w:rPr>
          <w:sz w:val="22"/>
          <w:szCs w:val="22"/>
        </w:rPr>
        <w:t xml:space="preserve"> uitstraling  heeft.  Het zand zal in de borders verspreid worden en het blad in depot op het terrein. Het blad zal </w:t>
      </w:r>
      <w:r>
        <w:rPr>
          <w:sz w:val="22"/>
          <w:szCs w:val="22"/>
        </w:rPr>
        <w:t xml:space="preserve"> </w:t>
      </w:r>
      <w:r w:rsidRPr="008E7068">
        <w:rPr>
          <w:sz w:val="22"/>
          <w:szCs w:val="22"/>
        </w:rPr>
        <w:t xml:space="preserve"> door ons worden </w:t>
      </w:r>
      <w:r w:rsidR="00FF5878">
        <w:rPr>
          <w:sz w:val="22"/>
          <w:szCs w:val="22"/>
        </w:rPr>
        <w:t>gemulcht.</w:t>
      </w:r>
      <w:r w:rsidRPr="008E7068">
        <w:rPr>
          <w:sz w:val="22"/>
          <w:szCs w:val="22"/>
        </w:rPr>
        <w:t xml:space="preserve">  Frequentie van het schonen  zal 4 maal per jaar zijn.</w:t>
      </w:r>
    </w:p>
    <w:p w:rsidR="00781AC4" w:rsidRDefault="00781AC4" w:rsidP="000F0F50">
      <w:pPr>
        <w:ind w:right="1417"/>
        <w:rPr>
          <w:sz w:val="22"/>
          <w:szCs w:val="22"/>
        </w:rPr>
      </w:pPr>
    </w:p>
    <w:p w:rsidR="00781AC4" w:rsidRDefault="00781AC4" w:rsidP="000F0F50">
      <w:pPr>
        <w:ind w:right="1417"/>
        <w:rPr>
          <w:color w:val="70AD47" w:themeColor="accent6"/>
          <w:sz w:val="22"/>
          <w:szCs w:val="22"/>
        </w:rPr>
      </w:pPr>
    </w:p>
    <w:p w:rsidR="00781AC4" w:rsidRDefault="00781AC4" w:rsidP="000F0F50">
      <w:pPr>
        <w:ind w:right="1417"/>
        <w:rPr>
          <w:color w:val="70AD47" w:themeColor="accent6"/>
          <w:sz w:val="22"/>
          <w:szCs w:val="22"/>
          <w:u w:val="single"/>
        </w:rPr>
      </w:pPr>
      <w:r>
        <w:rPr>
          <w:color w:val="70AD47" w:themeColor="accent6"/>
          <w:sz w:val="22"/>
          <w:szCs w:val="22"/>
          <w:u w:val="single"/>
        </w:rPr>
        <w:t xml:space="preserve">TOEGEVOEGDE </w:t>
      </w:r>
      <w:r w:rsidR="002A44CD">
        <w:rPr>
          <w:color w:val="70AD47" w:themeColor="accent6"/>
          <w:sz w:val="22"/>
          <w:szCs w:val="22"/>
          <w:u w:val="single"/>
        </w:rPr>
        <w:t>NATURWAARDEN</w:t>
      </w:r>
    </w:p>
    <w:p w:rsidR="00781AC4" w:rsidRPr="00781AC4" w:rsidRDefault="00781AC4" w:rsidP="000F0F50">
      <w:pPr>
        <w:ind w:right="1417"/>
        <w:rPr>
          <w:color w:val="70AD47" w:themeColor="accent6"/>
          <w:sz w:val="22"/>
          <w:szCs w:val="22"/>
        </w:rPr>
      </w:pPr>
    </w:p>
    <w:p w:rsidR="00781AC4" w:rsidRDefault="00781AC4" w:rsidP="000F0F50">
      <w:pPr>
        <w:ind w:right="1417"/>
        <w:rPr>
          <w:color w:val="70AD47" w:themeColor="accent6"/>
          <w:sz w:val="22"/>
          <w:szCs w:val="22"/>
        </w:rPr>
      </w:pPr>
    </w:p>
    <w:p w:rsidR="00781AC4" w:rsidRPr="00781AC4" w:rsidRDefault="00781AC4" w:rsidP="000F0F50">
      <w:pPr>
        <w:ind w:right="1417"/>
        <w:rPr>
          <w:b/>
          <w:color w:val="70AD47" w:themeColor="accent6"/>
          <w:sz w:val="22"/>
          <w:szCs w:val="22"/>
        </w:rPr>
      </w:pPr>
      <w:r>
        <w:rPr>
          <w:b/>
          <w:color w:val="70AD47" w:themeColor="accent6"/>
          <w:sz w:val="22"/>
          <w:szCs w:val="22"/>
        </w:rPr>
        <w:t>Kruidachtige beplanting</w:t>
      </w:r>
    </w:p>
    <w:p w:rsidR="00781AC4" w:rsidRDefault="00781AC4" w:rsidP="000F0F50">
      <w:pPr>
        <w:ind w:right="1417"/>
        <w:rPr>
          <w:color w:val="70AD47" w:themeColor="accent6"/>
          <w:sz w:val="22"/>
          <w:szCs w:val="22"/>
        </w:rPr>
      </w:pPr>
      <w:r>
        <w:rPr>
          <w:color w:val="70AD47" w:themeColor="accent6"/>
          <w:sz w:val="22"/>
          <w:szCs w:val="22"/>
        </w:rPr>
        <w:t>Als toevoeging willen we onder de aandacht brengen dat de entree aangeplant is met een grote variëteit aan vaste planten met verschillende bloeitijden in het seizoen, welke een voedselbron zijn voor bijen</w:t>
      </w:r>
      <w:r w:rsidR="002A44CD">
        <w:rPr>
          <w:color w:val="70AD47" w:themeColor="accent6"/>
          <w:sz w:val="22"/>
          <w:szCs w:val="22"/>
        </w:rPr>
        <w:t xml:space="preserve">, </w:t>
      </w:r>
      <w:r>
        <w:rPr>
          <w:color w:val="70AD47" w:themeColor="accent6"/>
          <w:sz w:val="22"/>
          <w:szCs w:val="22"/>
        </w:rPr>
        <w:t>insecten</w:t>
      </w:r>
      <w:r w:rsidR="002A44CD">
        <w:rPr>
          <w:color w:val="70AD47" w:themeColor="accent6"/>
          <w:sz w:val="22"/>
          <w:szCs w:val="22"/>
        </w:rPr>
        <w:t xml:space="preserve"> en vogels.</w:t>
      </w:r>
    </w:p>
    <w:p w:rsidR="00781AC4" w:rsidRDefault="00781AC4" w:rsidP="000F0F50">
      <w:pPr>
        <w:ind w:right="1417"/>
        <w:rPr>
          <w:color w:val="70AD47" w:themeColor="accent6"/>
          <w:sz w:val="22"/>
          <w:szCs w:val="22"/>
        </w:rPr>
      </w:pPr>
    </w:p>
    <w:p w:rsidR="00781AC4" w:rsidRPr="00781AC4" w:rsidRDefault="00781AC4" w:rsidP="000F0F50">
      <w:pPr>
        <w:ind w:right="1417"/>
        <w:rPr>
          <w:color w:val="70AD47" w:themeColor="accent6"/>
          <w:sz w:val="22"/>
          <w:szCs w:val="22"/>
        </w:rPr>
      </w:pPr>
    </w:p>
    <w:p w:rsidR="000F0F50" w:rsidRPr="00781AC4" w:rsidRDefault="00781AC4" w:rsidP="000F0F50">
      <w:pPr>
        <w:rPr>
          <w:b/>
          <w:color w:val="70AD47" w:themeColor="accent6"/>
          <w:sz w:val="22"/>
          <w:szCs w:val="22"/>
        </w:rPr>
      </w:pPr>
      <w:r w:rsidRPr="00781AC4">
        <w:rPr>
          <w:b/>
          <w:color w:val="70AD47" w:themeColor="accent6"/>
          <w:sz w:val="22"/>
          <w:szCs w:val="22"/>
        </w:rPr>
        <w:t>Houtopstanden</w:t>
      </w:r>
    </w:p>
    <w:p w:rsidR="000F0F50" w:rsidRDefault="000F0F50" w:rsidP="000F0F50"/>
    <w:p w:rsidR="002A44CD" w:rsidRDefault="00781AC4" w:rsidP="000F0F50">
      <w:pPr>
        <w:rPr>
          <w:color w:val="70AD47" w:themeColor="accent6"/>
        </w:rPr>
      </w:pPr>
      <w:r w:rsidRPr="00781AC4">
        <w:rPr>
          <w:color w:val="70AD47" w:themeColor="accent6"/>
        </w:rPr>
        <w:t xml:space="preserve">Wanneer </w:t>
      </w:r>
      <w:r>
        <w:rPr>
          <w:color w:val="70AD47" w:themeColor="accent6"/>
        </w:rPr>
        <w:t>hier onderhoud snoei plaats vindt</w:t>
      </w:r>
      <w:r w:rsidR="007D4331">
        <w:rPr>
          <w:color w:val="70AD47" w:themeColor="accent6"/>
        </w:rPr>
        <w:t>,</w:t>
      </w:r>
      <w:r>
        <w:rPr>
          <w:color w:val="70AD47" w:themeColor="accent6"/>
        </w:rPr>
        <w:t xml:space="preserve">  zullen de stammen waar dit mogelijk is gestapeld worden en zal een deel van de takken </w:t>
      </w:r>
      <w:r w:rsidR="002A44CD">
        <w:rPr>
          <w:color w:val="70AD47" w:themeColor="accent6"/>
        </w:rPr>
        <w:t>in rillen worden verwerkt om klein</w:t>
      </w:r>
      <w:r w:rsidR="007D4331">
        <w:rPr>
          <w:color w:val="70AD47" w:themeColor="accent6"/>
        </w:rPr>
        <w:t>e</w:t>
      </w:r>
      <w:r w:rsidR="002A44CD">
        <w:rPr>
          <w:color w:val="70AD47" w:themeColor="accent6"/>
        </w:rPr>
        <w:t xml:space="preserve"> zoogdieren en vogels een schuilplaats te bieden. Door het hout te stapelen en in rillen te verwerken, zal er door middel van een natuurlijk verteringsproces, van schimmel</w:t>
      </w:r>
      <w:r w:rsidR="007D4331">
        <w:rPr>
          <w:color w:val="70AD47" w:themeColor="accent6"/>
        </w:rPr>
        <w:t>s</w:t>
      </w:r>
      <w:r w:rsidR="002A44CD">
        <w:rPr>
          <w:color w:val="70AD47" w:themeColor="accent6"/>
        </w:rPr>
        <w:t xml:space="preserve"> en paddenstoelen dit opgenomen worden in de kringloop.</w:t>
      </w:r>
    </w:p>
    <w:p w:rsidR="002A44CD" w:rsidRDefault="002A44CD" w:rsidP="000F0F50">
      <w:pPr>
        <w:rPr>
          <w:color w:val="70AD47" w:themeColor="accent6"/>
        </w:rPr>
      </w:pPr>
    </w:p>
    <w:p w:rsidR="002A44CD" w:rsidRDefault="002A44CD" w:rsidP="000F0F50">
      <w:pPr>
        <w:rPr>
          <w:color w:val="70AD47" w:themeColor="accent6"/>
        </w:rPr>
      </w:pPr>
      <w:r>
        <w:rPr>
          <w:color w:val="70AD47" w:themeColor="accent6"/>
        </w:rPr>
        <w:t>Verder zal door een werkgroep van sterk huis een aantal vogelhuisjes in bomen worden aangebracht.</w:t>
      </w: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color w:val="70AD47" w:themeColor="accent6"/>
        </w:rPr>
      </w:pPr>
    </w:p>
    <w:p w:rsidR="002A44CD" w:rsidRDefault="002A44CD" w:rsidP="000F0F50">
      <w:pPr>
        <w:rPr>
          <w:b/>
          <w:color w:val="70AD47" w:themeColor="accent6"/>
        </w:rPr>
      </w:pPr>
      <w:r>
        <w:rPr>
          <w:b/>
          <w:color w:val="70AD47" w:themeColor="accent6"/>
        </w:rPr>
        <w:t>Bomen</w:t>
      </w:r>
    </w:p>
    <w:p w:rsidR="002A44CD" w:rsidRDefault="002A44CD" w:rsidP="000F0F50">
      <w:pPr>
        <w:rPr>
          <w:b/>
          <w:color w:val="70AD47" w:themeColor="accent6"/>
        </w:rPr>
      </w:pPr>
    </w:p>
    <w:p w:rsidR="002A44CD" w:rsidRDefault="002A44CD" w:rsidP="000F0F50">
      <w:pPr>
        <w:rPr>
          <w:color w:val="70AD47" w:themeColor="accent6"/>
        </w:rPr>
      </w:pPr>
      <w:r>
        <w:rPr>
          <w:color w:val="70AD47" w:themeColor="accent6"/>
        </w:rPr>
        <w:t>De bomen op het terrein bestaan voor een belangrijk deel uit Lindebomen. Welke een voedingsbron zijn voor de bijen.  Tevens bieden bomen ook een habitat aan veel insecten.</w:t>
      </w:r>
    </w:p>
    <w:p w:rsidR="002A44CD" w:rsidRDefault="002A44CD" w:rsidP="000F0F50">
      <w:pPr>
        <w:rPr>
          <w:color w:val="70AD47" w:themeColor="accent6"/>
        </w:rPr>
      </w:pPr>
      <w:r>
        <w:rPr>
          <w:color w:val="70AD47" w:themeColor="accent6"/>
        </w:rPr>
        <w:t>Die zich hierin voort kunnen planten.</w:t>
      </w:r>
    </w:p>
    <w:p w:rsidR="002A44CD" w:rsidRDefault="002A44CD" w:rsidP="000F0F50">
      <w:pPr>
        <w:rPr>
          <w:color w:val="70AD47" w:themeColor="accent6"/>
        </w:rPr>
      </w:pPr>
    </w:p>
    <w:p w:rsidR="002A44CD" w:rsidRDefault="002A44CD" w:rsidP="000F0F50">
      <w:pPr>
        <w:rPr>
          <w:color w:val="70AD47" w:themeColor="accent6"/>
        </w:rPr>
      </w:pPr>
      <w:r>
        <w:rPr>
          <w:color w:val="70AD47" w:themeColor="accent6"/>
        </w:rPr>
        <w:t>In sommige delen waar de bomen dichter zijn gegroepeerd, zal er zich een andere vegetatie ontwikkelen, vanwege de schaduwval van de bomen.</w:t>
      </w:r>
    </w:p>
    <w:p w:rsidR="007D4331" w:rsidRDefault="007D4331" w:rsidP="000F0F50">
      <w:pPr>
        <w:rPr>
          <w:color w:val="70AD47" w:themeColor="accent6"/>
        </w:rPr>
      </w:pPr>
    </w:p>
    <w:p w:rsidR="007D4331" w:rsidRDefault="007D4331" w:rsidP="000F0F50">
      <w:pPr>
        <w:rPr>
          <w:color w:val="70AD47" w:themeColor="accent6"/>
        </w:rPr>
      </w:pPr>
      <w:r>
        <w:rPr>
          <w:color w:val="70AD47" w:themeColor="accent6"/>
        </w:rPr>
        <w:t>Volwassen bomen produceren veel zuurstof en nemen co2 op uit de lucht.  Dit heeft invloed op het micro klimaat van het terrein.</w:t>
      </w:r>
    </w:p>
    <w:p w:rsidR="007D4331" w:rsidRDefault="007D4331" w:rsidP="000F0F50">
      <w:pPr>
        <w:rPr>
          <w:color w:val="70AD47" w:themeColor="accent6"/>
        </w:rPr>
      </w:pPr>
    </w:p>
    <w:p w:rsidR="007D4331" w:rsidRDefault="007D4331" w:rsidP="000F0F50">
      <w:pPr>
        <w:rPr>
          <w:color w:val="70AD47" w:themeColor="accent6"/>
        </w:rPr>
      </w:pPr>
      <w:r>
        <w:rPr>
          <w:color w:val="70AD47" w:themeColor="accent6"/>
        </w:rPr>
        <w:t>Door het planmatig onderhoud, zullen de bomen op het terrein in stand worden gehouden.</w:t>
      </w:r>
    </w:p>
    <w:p w:rsidR="007D4331" w:rsidRDefault="007D4331" w:rsidP="000F0F50">
      <w:pPr>
        <w:rPr>
          <w:color w:val="70AD47" w:themeColor="accent6"/>
        </w:rPr>
      </w:pPr>
    </w:p>
    <w:p w:rsidR="007D4331" w:rsidRDefault="007D4331" w:rsidP="000F0F50">
      <w:pPr>
        <w:rPr>
          <w:color w:val="70AD47" w:themeColor="accent6"/>
        </w:rPr>
      </w:pPr>
    </w:p>
    <w:p w:rsidR="007D4331" w:rsidRDefault="007D4331" w:rsidP="000F0F50">
      <w:pPr>
        <w:rPr>
          <w:b/>
          <w:color w:val="70AD47" w:themeColor="accent6"/>
        </w:rPr>
      </w:pPr>
      <w:r>
        <w:rPr>
          <w:b/>
          <w:color w:val="70AD47" w:themeColor="accent6"/>
        </w:rPr>
        <w:t>Inheemse beplanting</w:t>
      </w:r>
    </w:p>
    <w:p w:rsidR="007D4331" w:rsidRDefault="007D4331" w:rsidP="000F0F50">
      <w:pPr>
        <w:rPr>
          <w:b/>
          <w:color w:val="70AD47" w:themeColor="accent6"/>
        </w:rPr>
      </w:pPr>
    </w:p>
    <w:p w:rsidR="007D4331" w:rsidRDefault="007D4331" w:rsidP="000F0F50">
      <w:pPr>
        <w:rPr>
          <w:color w:val="70AD47" w:themeColor="accent6"/>
        </w:rPr>
      </w:pPr>
      <w:r>
        <w:rPr>
          <w:color w:val="70AD47" w:themeColor="accent6"/>
        </w:rPr>
        <w:t>Onlangs is er op 3 locaties van het terrein groepen inheemse struiken aangeplant.</w:t>
      </w:r>
    </w:p>
    <w:p w:rsidR="007D4331" w:rsidRPr="007D4331" w:rsidRDefault="007D4331" w:rsidP="000F0F50">
      <w:pPr>
        <w:rPr>
          <w:color w:val="70AD47" w:themeColor="accent6"/>
        </w:rPr>
      </w:pPr>
      <w:r>
        <w:rPr>
          <w:color w:val="70AD47" w:themeColor="accent6"/>
        </w:rPr>
        <w:t>Denk hierbij aan berk, hulst, hazelaar en meidoorn.  In de toekomst zullen deze bosschages  een bijdrage leveren aan de insecten en vogels</w:t>
      </w:r>
    </w:p>
    <w:p w:rsidR="000F0F50" w:rsidRPr="008E7068" w:rsidRDefault="000F0F50" w:rsidP="000F0F50"/>
    <w:p w:rsidR="000F0F50" w:rsidRPr="008E7068" w:rsidRDefault="000F0F50" w:rsidP="000F0F50"/>
    <w:p w:rsidR="000F0F50" w:rsidRPr="000E76FD" w:rsidRDefault="000F0F50" w:rsidP="000E76FD">
      <w:pPr>
        <w:spacing w:after="160"/>
        <w:rPr>
          <w:rFonts w:eastAsiaTheme="minorHAnsi" w:cs="Arial"/>
          <w:lang w:eastAsia="en-US"/>
        </w:rPr>
      </w:pPr>
    </w:p>
    <w:sectPr w:rsidR="000F0F50" w:rsidRPr="000E76FD" w:rsidSect="00860A01">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55" w:rsidRDefault="00546B55" w:rsidP="00860A01">
      <w:r>
        <w:separator/>
      </w:r>
    </w:p>
  </w:endnote>
  <w:endnote w:type="continuationSeparator" w:id="0">
    <w:p w:rsidR="00546B55" w:rsidRDefault="00546B55" w:rsidP="0086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A01" w:rsidRPr="00C873F0" w:rsidRDefault="00860A01" w:rsidP="00C973E5">
    <w:pPr>
      <w:pStyle w:val="Plattetekst"/>
      <w:spacing w:before="79"/>
      <w:ind w:left="0"/>
      <w:jc w:val="center"/>
      <w:rPr>
        <w:lang w:val="nl-NL"/>
      </w:rPr>
    </w:pPr>
    <w:r w:rsidRPr="00C873F0">
      <w:rPr>
        <w:lang w:val="nl-NL"/>
      </w:rPr>
      <w:t>Onze</w:t>
    </w:r>
    <w:r w:rsidRPr="00C873F0">
      <w:rPr>
        <w:spacing w:val="-2"/>
        <w:lang w:val="nl-NL"/>
      </w:rPr>
      <w:t xml:space="preserve"> </w:t>
    </w:r>
    <w:r w:rsidRPr="00C873F0">
      <w:rPr>
        <w:spacing w:val="-1"/>
        <w:lang w:val="nl-NL"/>
      </w:rPr>
      <w:t>diensten geschieden onder de algemene</w:t>
    </w:r>
    <w:r w:rsidRPr="00C873F0">
      <w:rPr>
        <w:spacing w:val="-2"/>
        <w:lang w:val="nl-NL"/>
      </w:rPr>
      <w:t xml:space="preserve"> </w:t>
    </w:r>
    <w:r w:rsidRPr="00C873F0">
      <w:rPr>
        <w:lang w:val="nl-NL"/>
      </w:rPr>
      <w:t>voorwaarden</w:t>
    </w:r>
    <w:r w:rsidRPr="00C873F0">
      <w:rPr>
        <w:spacing w:val="-1"/>
        <w:lang w:val="nl-NL"/>
      </w:rPr>
      <w:t xml:space="preserve"> </w:t>
    </w:r>
    <w:r w:rsidRPr="00C873F0">
      <w:rPr>
        <w:lang w:val="nl-NL"/>
      </w:rPr>
      <w:t>van</w:t>
    </w:r>
    <w:r w:rsidRPr="00C873F0">
      <w:rPr>
        <w:spacing w:val="-2"/>
        <w:lang w:val="nl-NL"/>
      </w:rPr>
      <w:t xml:space="preserve"> </w:t>
    </w:r>
    <w:r w:rsidRPr="00C873F0">
      <w:rPr>
        <w:lang w:val="nl-NL"/>
      </w:rPr>
      <w:t>GROEN</w:t>
    </w:r>
    <w:r w:rsidRPr="00C873F0">
      <w:rPr>
        <w:spacing w:val="-4"/>
        <w:lang w:val="nl-NL"/>
      </w:rPr>
      <w:t xml:space="preserve"> </w:t>
    </w:r>
    <w:r w:rsidRPr="00C873F0">
      <w:rPr>
        <w:spacing w:val="-3"/>
        <w:lang w:val="nl-NL"/>
      </w:rPr>
      <w:t>T.L.G.,</w:t>
    </w:r>
    <w:r w:rsidRPr="00C873F0">
      <w:rPr>
        <w:spacing w:val="-2"/>
        <w:lang w:val="nl-NL"/>
      </w:rPr>
      <w:t xml:space="preserve"> </w:t>
    </w:r>
    <w:r w:rsidRPr="00C873F0">
      <w:rPr>
        <w:spacing w:val="-1"/>
        <w:lang w:val="nl-NL"/>
      </w:rPr>
      <w:t xml:space="preserve">gedeponeerd bij de </w:t>
    </w:r>
    <w:r w:rsidRPr="00C873F0">
      <w:rPr>
        <w:spacing w:val="-3"/>
        <w:lang w:val="nl-NL"/>
      </w:rPr>
      <w:t>K.v.K</w:t>
    </w:r>
    <w:r w:rsidRPr="00C873F0">
      <w:rPr>
        <w:spacing w:val="-2"/>
        <w:lang w:val="nl-NL"/>
      </w:rPr>
      <w:t xml:space="preserve"> </w:t>
    </w:r>
    <w:r w:rsidRPr="00C873F0">
      <w:rPr>
        <w:lang w:val="nl-NL"/>
      </w:rPr>
      <w:t>te</w:t>
    </w:r>
    <w:r w:rsidRPr="00C873F0">
      <w:rPr>
        <w:spacing w:val="-2"/>
        <w:lang w:val="nl-NL"/>
      </w:rPr>
      <w:t xml:space="preserve"> </w:t>
    </w:r>
    <w:r w:rsidRPr="00C873F0">
      <w:rPr>
        <w:spacing w:val="-1"/>
        <w:lang w:val="nl-NL"/>
      </w:rPr>
      <w:t>‘s</w:t>
    </w:r>
    <w:r>
      <w:rPr>
        <w:spacing w:val="-1"/>
        <w:lang w:val="nl-NL"/>
      </w:rPr>
      <w:t>-</w:t>
    </w:r>
    <w:r w:rsidRPr="00C873F0">
      <w:rPr>
        <w:spacing w:val="-1"/>
        <w:lang w:val="nl-NL"/>
      </w:rPr>
      <w:t>Hertogenbosch.</w:t>
    </w:r>
  </w:p>
  <w:p w:rsidR="00860A01" w:rsidRPr="00860A01" w:rsidRDefault="00860A01" w:rsidP="00C973E5">
    <w:pPr>
      <w:pStyle w:val="Plattetekst"/>
      <w:ind w:left="0"/>
      <w:jc w:val="center"/>
      <w:rPr>
        <w:lang w:val="nl-NL"/>
      </w:rPr>
    </w:pPr>
    <w:r w:rsidRPr="00C873F0">
      <w:rPr>
        <w:spacing w:val="-2"/>
        <w:lang w:val="nl-NL"/>
      </w:rPr>
      <w:t xml:space="preserve">K.v.K. </w:t>
    </w:r>
    <w:r w:rsidRPr="00C873F0">
      <w:rPr>
        <w:spacing w:val="-4"/>
        <w:lang w:val="nl-NL"/>
      </w:rPr>
      <w:t>nr</w:t>
    </w:r>
    <w:r w:rsidRPr="00C873F0">
      <w:rPr>
        <w:spacing w:val="-5"/>
        <w:lang w:val="nl-NL"/>
      </w:rPr>
      <w:t>.</w:t>
    </w:r>
    <w:r w:rsidRPr="00C873F0">
      <w:rPr>
        <w:spacing w:val="-1"/>
        <w:lang w:val="nl-NL"/>
      </w:rPr>
      <w:t xml:space="preserve"> 16054671</w:t>
    </w:r>
    <w:r w:rsidR="00C973E5">
      <w:rPr>
        <w:spacing w:val="-1"/>
        <w:lang w:val="nl-NL"/>
      </w:rPr>
      <w:tab/>
    </w:r>
    <w:r w:rsidR="00C973E5">
      <w:rPr>
        <w:spacing w:val="-1"/>
        <w:lang w:val="nl-NL"/>
      </w:rPr>
      <w:tab/>
    </w:r>
    <w:r w:rsidRPr="00C873F0">
      <w:rPr>
        <w:spacing w:val="-1"/>
        <w:lang w:val="nl-NL"/>
      </w:rPr>
      <w:t xml:space="preserve"> </w:t>
    </w:r>
    <w:r w:rsidRPr="00C873F0">
      <w:rPr>
        <w:lang w:val="nl-NL"/>
      </w:rPr>
      <w:t>BTW</w:t>
    </w:r>
    <w:r w:rsidR="008D462B">
      <w:rPr>
        <w:spacing w:val="-2"/>
        <w:lang w:val="nl-NL"/>
      </w:rPr>
      <w:t>-</w:t>
    </w:r>
    <w:r w:rsidRPr="00C873F0">
      <w:rPr>
        <w:spacing w:val="-4"/>
        <w:lang w:val="nl-NL"/>
      </w:rPr>
      <w:t>nr</w:t>
    </w:r>
    <w:r w:rsidRPr="00C873F0">
      <w:rPr>
        <w:spacing w:val="-5"/>
        <w:lang w:val="nl-NL"/>
      </w:rPr>
      <w:t>.</w:t>
    </w:r>
    <w:r w:rsidRPr="00C873F0">
      <w:rPr>
        <w:spacing w:val="-1"/>
        <w:lang w:val="nl-NL"/>
      </w:rPr>
      <w:t xml:space="preserve"> NL.0082.36.252.B.01</w:t>
    </w:r>
    <w:r w:rsidRPr="00C873F0">
      <w:rPr>
        <w:spacing w:val="-1"/>
        <w:lang w:val="nl-NL"/>
      </w:rPr>
      <w:tab/>
    </w:r>
    <w:r w:rsidR="00C973E5" w:rsidRPr="00C973E5">
      <w:rPr>
        <w:spacing w:val="-1"/>
        <w:lang w:val="nl-NL"/>
      </w:rPr>
      <w:t>Rabobank Oisterwijk nr. NL33Rabo0168905949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55" w:rsidRDefault="00546B55" w:rsidP="00860A01">
      <w:r>
        <w:separator/>
      </w:r>
    </w:p>
  </w:footnote>
  <w:footnote w:type="continuationSeparator" w:id="0">
    <w:p w:rsidR="00546B55" w:rsidRDefault="00546B55" w:rsidP="00860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A01" w:rsidRDefault="00860A01">
    <w:pPr>
      <w:pStyle w:val="Koptekst"/>
    </w:pPr>
    <w:r w:rsidRPr="00860A01">
      <w:rPr>
        <w:rFonts w:ascii="Arial" w:hAnsi="Arial" w:cs="Arial"/>
        <w:noProof/>
        <w:sz w:val="24"/>
        <w:szCs w:val="24"/>
        <w:lang w:eastAsia="nl-NL"/>
      </w:rPr>
      <w:drawing>
        <wp:anchor distT="0" distB="0" distL="114300" distR="114300" simplePos="0" relativeHeight="251659264" behindDoc="0" locked="0" layoutInCell="1" allowOverlap="1" wp14:anchorId="1DD452F7" wp14:editId="757F7ECE">
          <wp:simplePos x="0" y="0"/>
          <wp:positionH relativeFrom="margin">
            <wp:posOffset>0</wp:posOffset>
          </wp:positionH>
          <wp:positionV relativeFrom="paragraph">
            <wp:posOffset>-200660</wp:posOffset>
          </wp:positionV>
          <wp:extent cx="6648450" cy="2022627"/>
          <wp:effectExtent l="0" t="0" r="0" b="0"/>
          <wp:wrapNone/>
          <wp:docPr id="1" name="Afbeelding 1" descr="C:\Users\Bart\Desktop\GROE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t\Desktop\GROE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20226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50"/>
    <w:rsid w:val="000E76FD"/>
    <w:rsid w:val="000F0F50"/>
    <w:rsid w:val="002115EE"/>
    <w:rsid w:val="002633C9"/>
    <w:rsid w:val="002A44CD"/>
    <w:rsid w:val="004A593D"/>
    <w:rsid w:val="00546B55"/>
    <w:rsid w:val="0064521B"/>
    <w:rsid w:val="00781AC4"/>
    <w:rsid w:val="007D4331"/>
    <w:rsid w:val="0081273F"/>
    <w:rsid w:val="00860A01"/>
    <w:rsid w:val="008C606C"/>
    <w:rsid w:val="008D462B"/>
    <w:rsid w:val="00BF1233"/>
    <w:rsid w:val="00C973E5"/>
    <w:rsid w:val="00D62F1D"/>
    <w:rsid w:val="00D730D5"/>
    <w:rsid w:val="00DD339E"/>
    <w:rsid w:val="00E3703F"/>
    <w:rsid w:val="00F24943"/>
    <w:rsid w:val="00FF5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0F50"/>
    <w:rPr>
      <w:rFonts w:ascii="Arial" w:eastAsia="Times New Roman" w:hAnsi="Aria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60A01"/>
    <w:rPr>
      <w:color w:val="0563C1" w:themeColor="hyperlink"/>
      <w:u w:val="single"/>
    </w:rPr>
  </w:style>
  <w:style w:type="paragraph" w:styleId="Geenafstand">
    <w:name w:val="No Spacing"/>
    <w:uiPriority w:val="1"/>
    <w:qFormat/>
    <w:rsid w:val="00860A01"/>
    <w:pPr>
      <w:spacing w:line="240" w:lineRule="auto"/>
    </w:pPr>
  </w:style>
  <w:style w:type="paragraph" w:styleId="Ballontekst">
    <w:name w:val="Balloon Text"/>
    <w:basedOn w:val="Standaard"/>
    <w:link w:val="BallontekstChar"/>
    <w:uiPriority w:val="99"/>
    <w:semiHidden/>
    <w:unhideWhenUsed/>
    <w:rsid w:val="00860A01"/>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860A01"/>
    <w:rPr>
      <w:rFonts w:ascii="Segoe UI" w:hAnsi="Segoe UI" w:cs="Segoe UI"/>
      <w:sz w:val="18"/>
      <w:szCs w:val="18"/>
    </w:rPr>
  </w:style>
  <w:style w:type="paragraph" w:styleId="Koptekst">
    <w:name w:val="header"/>
    <w:basedOn w:val="Standaard"/>
    <w:link w:val="KoptekstChar"/>
    <w:uiPriority w:val="99"/>
    <w:unhideWhenUsed/>
    <w:rsid w:val="00860A01"/>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860A01"/>
  </w:style>
  <w:style w:type="paragraph" w:styleId="Voettekst">
    <w:name w:val="footer"/>
    <w:basedOn w:val="Standaard"/>
    <w:link w:val="VoettekstChar"/>
    <w:uiPriority w:val="99"/>
    <w:unhideWhenUsed/>
    <w:rsid w:val="00860A01"/>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860A01"/>
  </w:style>
  <w:style w:type="paragraph" w:styleId="Plattetekst">
    <w:name w:val="Body Text"/>
    <w:basedOn w:val="Standaard"/>
    <w:link w:val="PlattetekstChar"/>
    <w:uiPriority w:val="1"/>
    <w:qFormat/>
    <w:rsid w:val="00860A01"/>
    <w:pPr>
      <w:widowControl w:val="0"/>
      <w:spacing w:before="8"/>
      <w:ind w:left="1362"/>
    </w:pPr>
    <w:rPr>
      <w:rFonts w:eastAsia="Arial" w:cstheme="minorBidi"/>
      <w:sz w:val="16"/>
      <w:szCs w:val="16"/>
      <w:lang w:val="en-US" w:eastAsia="en-US"/>
    </w:rPr>
  </w:style>
  <w:style w:type="character" w:customStyle="1" w:styleId="PlattetekstChar">
    <w:name w:val="Platte tekst Char"/>
    <w:basedOn w:val="Standaardalinea-lettertype"/>
    <w:link w:val="Plattetekst"/>
    <w:uiPriority w:val="1"/>
    <w:rsid w:val="00860A01"/>
    <w:rPr>
      <w:rFonts w:ascii="Arial" w:eastAsia="Arial" w:hAnsi="Arial"/>
      <w:sz w:val="16"/>
      <w:szCs w:val="16"/>
      <w:lang w:val="en-US"/>
    </w:rPr>
  </w:style>
  <w:style w:type="character" w:styleId="GevolgdeHyperlink">
    <w:name w:val="FollowedHyperlink"/>
    <w:basedOn w:val="Standaardalinea-lettertype"/>
    <w:uiPriority w:val="99"/>
    <w:semiHidden/>
    <w:unhideWhenUsed/>
    <w:rsid w:val="00C973E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0F50"/>
    <w:rPr>
      <w:rFonts w:ascii="Arial" w:eastAsia="Times New Roman" w:hAnsi="Aria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60A01"/>
    <w:rPr>
      <w:color w:val="0563C1" w:themeColor="hyperlink"/>
      <w:u w:val="single"/>
    </w:rPr>
  </w:style>
  <w:style w:type="paragraph" w:styleId="Geenafstand">
    <w:name w:val="No Spacing"/>
    <w:uiPriority w:val="1"/>
    <w:qFormat/>
    <w:rsid w:val="00860A01"/>
    <w:pPr>
      <w:spacing w:line="240" w:lineRule="auto"/>
    </w:pPr>
  </w:style>
  <w:style w:type="paragraph" w:styleId="Ballontekst">
    <w:name w:val="Balloon Text"/>
    <w:basedOn w:val="Standaard"/>
    <w:link w:val="BallontekstChar"/>
    <w:uiPriority w:val="99"/>
    <w:semiHidden/>
    <w:unhideWhenUsed/>
    <w:rsid w:val="00860A01"/>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860A01"/>
    <w:rPr>
      <w:rFonts w:ascii="Segoe UI" w:hAnsi="Segoe UI" w:cs="Segoe UI"/>
      <w:sz w:val="18"/>
      <w:szCs w:val="18"/>
    </w:rPr>
  </w:style>
  <w:style w:type="paragraph" w:styleId="Koptekst">
    <w:name w:val="header"/>
    <w:basedOn w:val="Standaard"/>
    <w:link w:val="KoptekstChar"/>
    <w:uiPriority w:val="99"/>
    <w:unhideWhenUsed/>
    <w:rsid w:val="00860A01"/>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860A01"/>
  </w:style>
  <w:style w:type="paragraph" w:styleId="Voettekst">
    <w:name w:val="footer"/>
    <w:basedOn w:val="Standaard"/>
    <w:link w:val="VoettekstChar"/>
    <w:uiPriority w:val="99"/>
    <w:unhideWhenUsed/>
    <w:rsid w:val="00860A01"/>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860A01"/>
  </w:style>
  <w:style w:type="paragraph" w:styleId="Plattetekst">
    <w:name w:val="Body Text"/>
    <w:basedOn w:val="Standaard"/>
    <w:link w:val="PlattetekstChar"/>
    <w:uiPriority w:val="1"/>
    <w:qFormat/>
    <w:rsid w:val="00860A01"/>
    <w:pPr>
      <w:widowControl w:val="0"/>
      <w:spacing w:before="8"/>
      <w:ind w:left="1362"/>
    </w:pPr>
    <w:rPr>
      <w:rFonts w:eastAsia="Arial" w:cstheme="minorBidi"/>
      <w:sz w:val="16"/>
      <w:szCs w:val="16"/>
      <w:lang w:val="en-US" w:eastAsia="en-US"/>
    </w:rPr>
  </w:style>
  <w:style w:type="character" w:customStyle="1" w:styleId="PlattetekstChar">
    <w:name w:val="Platte tekst Char"/>
    <w:basedOn w:val="Standaardalinea-lettertype"/>
    <w:link w:val="Plattetekst"/>
    <w:uiPriority w:val="1"/>
    <w:rsid w:val="00860A01"/>
    <w:rPr>
      <w:rFonts w:ascii="Arial" w:eastAsia="Arial" w:hAnsi="Arial"/>
      <w:sz w:val="16"/>
      <w:szCs w:val="16"/>
      <w:lang w:val="en-US"/>
    </w:rPr>
  </w:style>
  <w:style w:type="character" w:styleId="GevolgdeHyperlink">
    <w:name w:val="FollowedHyperlink"/>
    <w:basedOn w:val="Standaardalinea-lettertype"/>
    <w:uiPriority w:val="99"/>
    <w:semiHidden/>
    <w:unhideWhenUsed/>
    <w:rsid w:val="00C973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oentlg.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oentl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OneDrive%20-%20GroenTLG\formulieren\formulieren%20groen%20extern\2015%20Briefpapier%20GroenTLG%20Le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2D93-5C28-4E29-8D10-BAA48A28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Briefpapier GroenTLG Leeg</Template>
  <TotalTime>1</TotalTime>
  <Pages>6</Pages>
  <Words>1112</Words>
  <Characters>6118</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Stichting Stimular</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Judith de Bree (Stimular)</cp:lastModifiedBy>
  <cp:revision>2</cp:revision>
  <cp:lastPrinted>2015-01-15T14:44:00Z</cp:lastPrinted>
  <dcterms:created xsi:type="dcterms:W3CDTF">2018-05-31T15:29:00Z</dcterms:created>
  <dcterms:modified xsi:type="dcterms:W3CDTF">2018-05-31T15:29:00Z</dcterms:modified>
</cp:coreProperties>
</file>